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07FB" w14:textId="77777777" w:rsidR="00496844" w:rsidRPr="00C308A4" w:rsidRDefault="00496844">
      <w:pPr>
        <w:rPr>
          <w:rFonts w:asciiTheme="minorHAnsi" w:hAnsiTheme="minorHAnsi" w:cstheme="minorHAnsi"/>
          <w:sz w:val="22"/>
          <w:szCs w:val="22"/>
        </w:rPr>
      </w:pPr>
      <w:bookmarkStart w:id="0" w:name="_GoBack"/>
      <w:bookmarkEnd w:id="0"/>
    </w:p>
    <w:tbl>
      <w:tblPr>
        <w:tblpPr w:leftFromText="141" w:rightFromText="141" w:vertAnchor="page" w:horzAnchor="margin" w:tblpX="-147" w:tblpY="1741"/>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1"/>
      </w:tblGrid>
      <w:tr w:rsidR="00E225DF" w:rsidRPr="00C308A4" w14:paraId="7C6E12A0" w14:textId="77777777" w:rsidTr="009514A0">
        <w:trPr>
          <w:trHeight w:val="706"/>
        </w:trPr>
        <w:tc>
          <w:tcPr>
            <w:tcW w:w="10411" w:type="dxa"/>
          </w:tcPr>
          <w:p w14:paraId="3A0C1428" w14:textId="626E5C07" w:rsidR="00E225DF" w:rsidRPr="00C308A4" w:rsidRDefault="009514A0" w:rsidP="009514A0">
            <w:pPr>
              <w:rPr>
                <w:rFonts w:asciiTheme="minorHAnsi" w:hAnsiTheme="minorHAnsi" w:cstheme="minorHAnsi"/>
                <w:b/>
                <w:bCs/>
                <w:sz w:val="28"/>
                <w:szCs w:val="28"/>
              </w:rPr>
            </w:pPr>
            <w:r w:rsidRPr="00C308A4">
              <w:rPr>
                <w:rFonts w:asciiTheme="minorHAnsi" w:hAnsiTheme="minorHAnsi" w:cstheme="minorHAnsi"/>
                <w:b/>
                <w:bCs/>
                <w:sz w:val="28"/>
                <w:szCs w:val="28"/>
              </w:rPr>
              <w:t>Tilsynsrapport</w:t>
            </w:r>
          </w:p>
        </w:tc>
      </w:tr>
      <w:tr w:rsidR="00E225DF" w:rsidRPr="00C308A4" w14:paraId="595A30AD" w14:textId="77777777" w:rsidTr="009514A0">
        <w:trPr>
          <w:trHeight w:val="477"/>
        </w:trPr>
        <w:tc>
          <w:tcPr>
            <w:tcW w:w="10411" w:type="dxa"/>
          </w:tcPr>
          <w:p w14:paraId="25CD8AFF" w14:textId="47312784" w:rsidR="00E225DF" w:rsidRPr="00C308A4" w:rsidRDefault="38C606D6" w:rsidP="38C606D6">
            <w:pPr>
              <w:rPr>
                <w:rFonts w:asciiTheme="minorHAnsi" w:hAnsiTheme="minorHAnsi" w:cstheme="minorHAnsi"/>
                <w:sz w:val="22"/>
                <w:szCs w:val="22"/>
              </w:rPr>
            </w:pPr>
            <w:r w:rsidRPr="00C308A4">
              <w:rPr>
                <w:rFonts w:asciiTheme="minorHAnsi" w:hAnsiTheme="minorHAnsi" w:cstheme="minorHAnsi"/>
                <w:sz w:val="22"/>
                <w:szCs w:val="22"/>
              </w:rPr>
              <w:t>Institution:</w:t>
            </w:r>
            <w:r w:rsidR="006E2BCC">
              <w:rPr>
                <w:rFonts w:asciiTheme="minorHAnsi" w:hAnsiTheme="minorHAnsi" w:cstheme="minorHAnsi"/>
                <w:sz w:val="22"/>
                <w:szCs w:val="22"/>
              </w:rPr>
              <w:t xml:space="preserve"> Børnehaven Amsterdamvej</w:t>
            </w:r>
          </w:p>
        </w:tc>
      </w:tr>
      <w:tr w:rsidR="00E225DF" w:rsidRPr="00C308A4" w14:paraId="0FC60332" w14:textId="77777777" w:rsidTr="009514A0">
        <w:trPr>
          <w:trHeight w:val="389"/>
        </w:trPr>
        <w:tc>
          <w:tcPr>
            <w:tcW w:w="10411" w:type="dxa"/>
          </w:tcPr>
          <w:p w14:paraId="3B2DA1C9" w14:textId="27369305" w:rsidR="009514A0" w:rsidRPr="00C308A4" w:rsidRDefault="38C606D6" w:rsidP="00746F7B">
            <w:pPr>
              <w:rPr>
                <w:rFonts w:asciiTheme="minorHAnsi" w:hAnsiTheme="minorHAnsi" w:cstheme="minorHAnsi"/>
                <w:sz w:val="22"/>
                <w:szCs w:val="22"/>
              </w:rPr>
            </w:pPr>
            <w:r w:rsidRPr="00C308A4">
              <w:rPr>
                <w:rFonts w:asciiTheme="minorHAnsi" w:hAnsiTheme="minorHAnsi" w:cstheme="minorHAnsi"/>
                <w:sz w:val="22"/>
                <w:szCs w:val="22"/>
              </w:rPr>
              <w:t>Dato:</w:t>
            </w:r>
            <w:r w:rsidR="000B56CA">
              <w:rPr>
                <w:rFonts w:asciiTheme="minorHAnsi" w:hAnsiTheme="minorHAnsi" w:cstheme="minorHAnsi"/>
                <w:sz w:val="22"/>
                <w:szCs w:val="22"/>
              </w:rPr>
              <w:t xml:space="preserve"> </w:t>
            </w:r>
            <w:r w:rsidR="006E2BCC">
              <w:rPr>
                <w:rFonts w:asciiTheme="minorHAnsi" w:hAnsiTheme="minorHAnsi" w:cstheme="minorHAnsi"/>
                <w:sz w:val="22"/>
                <w:szCs w:val="22"/>
              </w:rPr>
              <w:t>21.06.22</w:t>
            </w:r>
            <w:r w:rsidRPr="00C308A4">
              <w:rPr>
                <w:rFonts w:asciiTheme="minorHAnsi" w:hAnsiTheme="minorHAnsi" w:cstheme="minorHAnsi"/>
                <w:sz w:val="22"/>
                <w:szCs w:val="22"/>
              </w:rPr>
              <w:t xml:space="preserve">      </w:t>
            </w:r>
            <w:r w:rsidR="009514A0" w:rsidRPr="00C308A4">
              <w:rPr>
                <w:rFonts w:asciiTheme="minorHAnsi" w:hAnsiTheme="minorHAnsi" w:cstheme="minorHAnsi"/>
                <w:sz w:val="22"/>
                <w:szCs w:val="22"/>
              </w:rPr>
              <w:t>Tilsynsførendes navn:</w:t>
            </w:r>
            <w:r w:rsidRPr="00C308A4">
              <w:rPr>
                <w:rFonts w:asciiTheme="minorHAnsi" w:hAnsiTheme="minorHAnsi" w:cstheme="minorHAnsi"/>
                <w:sz w:val="22"/>
                <w:szCs w:val="22"/>
              </w:rPr>
              <w:t xml:space="preserve"> </w:t>
            </w:r>
            <w:r w:rsidR="000A28A6">
              <w:rPr>
                <w:rFonts w:asciiTheme="minorHAnsi" w:hAnsiTheme="minorHAnsi" w:cstheme="minorHAnsi"/>
                <w:sz w:val="22"/>
                <w:szCs w:val="22"/>
              </w:rPr>
              <w:t xml:space="preserve">Heidi </w:t>
            </w:r>
            <w:proofErr w:type="gramStart"/>
            <w:r w:rsidR="000A28A6">
              <w:rPr>
                <w:rFonts w:asciiTheme="minorHAnsi" w:hAnsiTheme="minorHAnsi" w:cstheme="minorHAnsi"/>
                <w:sz w:val="22"/>
                <w:szCs w:val="22"/>
              </w:rPr>
              <w:t>Sandberg</w:t>
            </w:r>
            <w:r w:rsidRPr="00C308A4">
              <w:rPr>
                <w:rFonts w:asciiTheme="minorHAnsi" w:hAnsiTheme="minorHAnsi" w:cstheme="minorHAnsi"/>
                <w:sz w:val="22"/>
                <w:szCs w:val="22"/>
              </w:rPr>
              <w:t xml:space="preserve">            </w:t>
            </w:r>
            <w:r w:rsidR="00792D60">
              <w:rPr>
                <w:rFonts w:asciiTheme="minorHAnsi" w:hAnsiTheme="minorHAnsi" w:cstheme="minorHAnsi"/>
                <w:sz w:val="22"/>
                <w:szCs w:val="22"/>
              </w:rPr>
              <w:t>Uanmeldt</w:t>
            </w:r>
            <w:proofErr w:type="gramEnd"/>
            <w:r w:rsidR="00792D60">
              <w:rPr>
                <w:rFonts w:asciiTheme="minorHAnsi" w:hAnsiTheme="minorHAnsi" w:cstheme="minorHAnsi"/>
                <w:sz w:val="22"/>
                <w:szCs w:val="22"/>
              </w:rPr>
              <w:t xml:space="preserve"> besøg</w:t>
            </w:r>
            <w:r w:rsidRPr="00C308A4">
              <w:rPr>
                <w:rFonts w:asciiTheme="minorHAnsi" w:hAnsiTheme="minorHAnsi" w:cstheme="minorHAnsi"/>
                <w:sz w:val="22"/>
                <w:szCs w:val="22"/>
              </w:rPr>
              <w:t xml:space="preserve">                    </w:t>
            </w:r>
          </w:p>
          <w:p w14:paraId="49565349" w14:textId="1910F903" w:rsidR="00E225DF" w:rsidRPr="00C308A4" w:rsidRDefault="001B1103" w:rsidP="00746F7B">
            <w:pPr>
              <w:rPr>
                <w:rFonts w:asciiTheme="minorHAnsi" w:hAnsiTheme="minorHAnsi" w:cstheme="minorHAnsi"/>
                <w:sz w:val="22"/>
                <w:szCs w:val="22"/>
              </w:rPr>
            </w:pPr>
            <w:r w:rsidRPr="00C308A4">
              <w:rPr>
                <w:rFonts w:asciiTheme="minorHAnsi" w:hAnsiTheme="minorHAnsi" w:cstheme="minorHAnsi"/>
                <w:sz w:val="22"/>
                <w:szCs w:val="22"/>
              </w:rPr>
              <w:t xml:space="preserve">                    </w:t>
            </w:r>
            <w:r w:rsidR="00095314" w:rsidRPr="00C308A4">
              <w:rPr>
                <w:rFonts w:asciiTheme="minorHAnsi" w:hAnsiTheme="minorHAnsi" w:cstheme="minorHAnsi"/>
                <w:sz w:val="22"/>
                <w:szCs w:val="22"/>
              </w:rPr>
              <w:t xml:space="preserve">                     </w:t>
            </w:r>
            <w:r w:rsidR="00CD534A" w:rsidRPr="00C308A4">
              <w:rPr>
                <w:rFonts w:asciiTheme="minorHAnsi" w:hAnsiTheme="minorHAnsi" w:cstheme="minorHAnsi"/>
                <w:sz w:val="22"/>
                <w:szCs w:val="22"/>
              </w:rPr>
              <w:t xml:space="preserve">                                          </w:t>
            </w:r>
          </w:p>
        </w:tc>
      </w:tr>
      <w:tr w:rsidR="009514A0" w:rsidRPr="00C308A4" w14:paraId="41D093EE" w14:textId="77777777" w:rsidTr="009514A0">
        <w:trPr>
          <w:trHeight w:val="389"/>
        </w:trPr>
        <w:tc>
          <w:tcPr>
            <w:tcW w:w="10411" w:type="dxa"/>
          </w:tcPr>
          <w:p w14:paraId="20EF06E8" w14:textId="5945D7F8" w:rsidR="009514A0" w:rsidRPr="00C308A4" w:rsidRDefault="009514A0" w:rsidP="009514A0">
            <w:pPr>
              <w:rPr>
                <w:rFonts w:asciiTheme="minorHAnsi" w:hAnsiTheme="minorHAnsi" w:cstheme="minorHAnsi"/>
                <w:sz w:val="22"/>
                <w:szCs w:val="22"/>
              </w:rPr>
            </w:pPr>
            <w:r w:rsidRPr="009514A0">
              <w:rPr>
                <w:rFonts w:asciiTheme="minorHAnsi" w:hAnsiTheme="minorHAnsi" w:cstheme="minorHAnsi"/>
                <w:sz w:val="22"/>
                <w:szCs w:val="22"/>
              </w:rPr>
              <w:t xml:space="preserve">Vagtplan: </w:t>
            </w:r>
            <w:proofErr w:type="gramStart"/>
            <w:r w:rsidR="006E2BCC">
              <w:rPr>
                <w:rFonts w:asciiTheme="minorHAnsi" w:hAnsiTheme="minorHAnsi" w:cstheme="minorHAnsi"/>
                <w:sz w:val="22"/>
                <w:szCs w:val="22"/>
              </w:rPr>
              <w:t>ok</w:t>
            </w:r>
            <w:r w:rsidRPr="009514A0">
              <w:rPr>
                <w:rFonts w:asciiTheme="minorHAnsi" w:hAnsiTheme="minorHAnsi" w:cstheme="minorHAnsi"/>
                <w:sz w:val="22"/>
                <w:szCs w:val="22"/>
              </w:rPr>
              <w:t xml:space="preserve">    Straffe</w:t>
            </w:r>
            <w:proofErr w:type="gramEnd"/>
            <w:r w:rsidRPr="009514A0">
              <w:rPr>
                <w:rFonts w:asciiTheme="minorHAnsi" w:hAnsiTheme="minorHAnsi" w:cstheme="minorHAnsi"/>
                <w:sz w:val="22"/>
                <w:szCs w:val="22"/>
              </w:rPr>
              <w:t xml:space="preserve">-og børneattester: </w:t>
            </w:r>
            <w:r w:rsidR="00565574">
              <w:rPr>
                <w:rFonts w:asciiTheme="minorHAnsi" w:hAnsiTheme="minorHAnsi" w:cstheme="minorHAnsi"/>
                <w:sz w:val="22"/>
                <w:szCs w:val="22"/>
              </w:rPr>
              <w:t>ok   Børnelister: sendes til tilsynet</w:t>
            </w:r>
          </w:p>
          <w:p w14:paraId="1DF1016E" w14:textId="77777777" w:rsidR="009514A0" w:rsidRPr="00C308A4" w:rsidRDefault="009514A0" w:rsidP="38C606D6">
            <w:pPr>
              <w:rPr>
                <w:rFonts w:asciiTheme="minorHAnsi" w:hAnsiTheme="minorHAnsi" w:cstheme="minorHAnsi"/>
                <w:sz w:val="22"/>
                <w:szCs w:val="22"/>
              </w:rPr>
            </w:pPr>
          </w:p>
        </w:tc>
      </w:tr>
      <w:tr w:rsidR="00C308A4" w:rsidRPr="00C308A4" w14:paraId="597DFEED" w14:textId="77777777" w:rsidTr="00C308A4">
        <w:trPr>
          <w:trHeight w:val="809"/>
        </w:trPr>
        <w:tc>
          <w:tcPr>
            <w:tcW w:w="10411" w:type="dxa"/>
          </w:tcPr>
          <w:p w14:paraId="0336B20F" w14:textId="3A000190" w:rsidR="00C308A4" w:rsidRPr="00C308A4" w:rsidRDefault="00C308A4" w:rsidP="00C308A4">
            <w:pPr>
              <w:rPr>
                <w:rFonts w:asciiTheme="minorHAnsi" w:hAnsiTheme="minorHAnsi" w:cstheme="minorHAnsi"/>
                <w:sz w:val="22"/>
                <w:szCs w:val="22"/>
              </w:rPr>
            </w:pPr>
            <w:r w:rsidRPr="00C308A4">
              <w:rPr>
                <w:rFonts w:asciiTheme="minorHAnsi" w:hAnsiTheme="minorHAnsi" w:cstheme="minorHAnsi"/>
                <w:sz w:val="22"/>
                <w:szCs w:val="22"/>
              </w:rPr>
              <w:t xml:space="preserve"> Antal børn</w:t>
            </w:r>
            <w:r>
              <w:rPr>
                <w:rFonts w:asciiTheme="minorHAnsi" w:hAnsiTheme="minorHAnsi" w:cstheme="minorHAnsi"/>
                <w:sz w:val="22"/>
                <w:szCs w:val="22"/>
              </w:rPr>
              <w:t xml:space="preserve"> i alt</w:t>
            </w:r>
            <w:r w:rsidR="00792D60">
              <w:rPr>
                <w:rFonts w:asciiTheme="minorHAnsi" w:hAnsiTheme="minorHAnsi" w:cstheme="minorHAnsi"/>
                <w:sz w:val="22"/>
                <w:szCs w:val="22"/>
              </w:rPr>
              <w:t xml:space="preserve"> </w:t>
            </w:r>
            <w:r w:rsidR="006E2BCC">
              <w:rPr>
                <w:rFonts w:asciiTheme="minorHAnsi" w:hAnsiTheme="minorHAnsi" w:cstheme="minorHAnsi"/>
                <w:sz w:val="22"/>
                <w:szCs w:val="22"/>
              </w:rPr>
              <w:t>39</w:t>
            </w:r>
            <w:r>
              <w:rPr>
                <w:rFonts w:asciiTheme="minorHAnsi" w:hAnsiTheme="minorHAnsi" w:cstheme="minorHAnsi"/>
                <w:sz w:val="22"/>
                <w:szCs w:val="22"/>
              </w:rPr>
              <w:t>/ i dag</w:t>
            </w:r>
            <w:r w:rsidRPr="00C308A4">
              <w:rPr>
                <w:rFonts w:asciiTheme="minorHAnsi" w:hAnsiTheme="minorHAnsi" w:cstheme="minorHAnsi"/>
                <w:sz w:val="22"/>
                <w:szCs w:val="22"/>
              </w:rPr>
              <w:t>:</w:t>
            </w:r>
            <w:r w:rsidR="000A28A6">
              <w:rPr>
                <w:rFonts w:asciiTheme="minorHAnsi" w:hAnsiTheme="minorHAnsi" w:cstheme="minorHAnsi"/>
                <w:sz w:val="22"/>
                <w:szCs w:val="22"/>
              </w:rPr>
              <w:t xml:space="preserve"> </w:t>
            </w:r>
            <w:proofErr w:type="gramStart"/>
            <w:r w:rsidR="006E2BCC">
              <w:rPr>
                <w:rFonts w:asciiTheme="minorHAnsi" w:hAnsiTheme="minorHAnsi" w:cstheme="minorHAnsi"/>
                <w:sz w:val="22"/>
                <w:szCs w:val="22"/>
              </w:rPr>
              <w:t>34</w:t>
            </w:r>
            <w:r>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308A4">
              <w:rPr>
                <w:rFonts w:asciiTheme="minorHAnsi" w:hAnsiTheme="minorHAnsi" w:cstheme="minorHAnsi"/>
                <w:sz w:val="22"/>
                <w:szCs w:val="22"/>
              </w:rPr>
              <w:t xml:space="preserve">      Antal</w:t>
            </w:r>
            <w:proofErr w:type="gramEnd"/>
            <w:r w:rsidRPr="00C308A4">
              <w:rPr>
                <w:rFonts w:asciiTheme="minorHAnsi" w:hAnsiTheme="minorHAnsi" w:cstheme="minorHAnsi"/>
                <w:sz w:val="22"/>
                <w:szCs w:val="22"/>
              </w:rPr>
              <w:t xml:space="preserve"> voksne</w:t>
            </w:r>
            <w:r>
              <w:rPr>
                <w:rFonts w:asciiTheme="minorHAnsi" w:hAnsiTheme="minorHAnsi" w:cstheme="minorHAnsi"/>
                <w:sz w:val="22"/>
                <w:szCs w:val="22"/>
              </w:rPr>
              <w:t xml:space="preserve"> i alt</w:t>
            </w:r>
            <w:r w:rsidR="006E2BCC">
              <w:rPr>
                <w:rFonts w:asciiTheme="minorHAnsi" w:hAnsiTheme="minorHAnsi" w:cstheme="minorHAnsi"/>
                <w:sz w:val="22"/>
                <w:szCs w:val="22"/>
              </w:rPr>
              <w:t xml:space="preserve"> 10</w:t>
            </w:r>
            <w:r w:rsidR="00792D60">
              <w:rPr>
                <w:rFonts w:asciiTheme="minorHAnsi" w:hAnsiTheme="minorHAnsi" w:cstheme="minorHAnsi"/>
                <w:sz w:val="22"/>
                <w:szCs w:val="22"/>
              </w:rPr>
              <w:t xml:space="preserve"> </w:t>
            </w:r>
            <w:r>
              <w:rPr>
                <w:rFonts w:asciiTheme="minorHAnsi" w:hAnsiTheme="minorHAnsi" w:cstheme="minorHAnsi"/>
                <w:sz w:val="22"/>
                <w:szCs w:val="22"/>
              </w:rPr>
              <w:t>/ i dag</w:t>
            </w:r>
            <w:r w:rsidRPr="00C308A4">
              <w:rPr>
                <w:rFonts w:asciiTheme="minorHAnsi" w:hAnsiTheme="minorHAnsi" w:cstheme="minorHAnsi"/>
                <w:sz w:val="22"/>
                <w:szCs w:val="22"/>
              </w:rPr>
              <w:t>:</w:t>
            </w:r>
            <w:r w:rsidR="006E2BCC">
              <w:rPr>
                <w:rFonts w:asciiTheme="minorHAnsi" w:hAnsiTheme="minorHAnsi" w:cstheme="minorHAnsi"/>
                <w:sz w:val="22"/>
                <w:szCs w:val="22"/>
              </w:rPr>
              <w:t xml:space="preserve"> 9</w:t>
            </w:r>
            <w:r w:rsidRPr="00C308A4">
              <w:rPr>
                <w:rFonts w:asciiTheme="minorHAnsi" w:hAnsiTheme="minorHAnsi" w:cstheme="minorHAnsi"/>
                <w:sz w:val="22"/>
                <w:szCs w:val="22"/>
              </w:rPr>
              <w:t xml:space="preserve"> hvoraf</w:t>
            </w:r>
            <w:r>
              <w:rPr>
                <w:rFonts w:asciiTheme="minorHAnsi" w:hAnsiTheme="minorHAnsi" w:cstheme="minorHAnsi"/>
                <w:sz w:val="22"/>
                <w:szCs w:val="22"/>
              </w:rPr>
              <w:t xml:space="preserve"> </w:t>
            </w:r>
            <w:r w:rsidR="006E2BCC">
              <w:rPr>
                <w:rFonts w:asciiTheme="minorHAnsi" w:hAnsiTheme="minorHAnsi" w:cstheme="minorHAnsi"/>
                <w:sz w:val="22"/>
                <w:szCs w:val="22"/>
              </w:rPr>
              <w:t>5</w:t>
            </w:r>
            <w:r w:rsidR="00792D60">
              <w:rPr>
                <w:rFonts w:asciiTheme="minorHAnsi" w:hAnsiTheme="minorHAnsi" w:cstheme="minorHAnsi"/>
                <w:sz w:val="22"/>
                <w:szCs w:val="22"/>
              </w:rPr>
              <w:t xml:space="preserve"> </w:t>
            </w:r>
            <w:r w:rsidRPr="00C308A4">
              <w:rPr>
                <w:rFonts w:asciiTheme="minorHAnsi" w:hAnsiTheme="minorHAnsi" w:cstheme="minorHAnsi"/>
                <w:sz w:val="22"/>
                <w:szCs w:val="22"/>
              </w:rPr>
              <w:t>er uddannet</w:t>
            </w:r>
          </w:p>
          <w:p w14:paraId="4B42B747" w14:textId="77777777" w:rsidR="00C308A4" w:rsidRPr="009514A0" w:rsidRDefault="00C308A4" w:rsidP="000A28A6">
            <w:pPr>
              <w:rPr>
                <w:rFonts w:asciiTheme="minorHAnsi" w:hAnsiTheme="minorHAnsi" w:cstheme="minorHAnsi"/>
                <w:sz w:val="22"/>
                <w:szCs w:val="22"/>
              </w:rPr>
            </w:pPr>
          </w:p>
        </w:tc>
      </w:tr>
    </w:tbl>
    <w:p w14:paraId="6C4F33D0" w14:textId="77777777" w:rsidR="00AD1545" w:rsidRDefault="00AD1545" w:rsidP="00C308A4">
      <w:pPr>
        <w:rPr>
          <w:rFonts w:asciiTheme="minorHAnsi" w:hAnsiTheme="minorHAnsi" w:cstheme="minorHAnsi"/>
          <w:sz w:val="22"/>
          <w:szCs w:val="22"/>
        </w:rPr>
      </w:pPr>
    </w:p>
    <w:p w14:paraId="3AB9F519" w14:textId="0AD3D11C"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Aktuelt:</w:t>
      </w:r>
      <w:r w:rsidR="000A28A6">
        <w:rPr>
          <w:rFonts w:asciiTheme="minorHAnsi" w:hAnsiTheme="minorHAnsi" w:cstheme="minorHAnsi"/>
          <w:b/>
          <w:bCs/>
          <w:sz w:val="22"/>
          <w:szCs w:val="22"/>
        </w:rPr>
        <w:t xml:space="preserve"> </w:t>
      </w:r>
    </w:p>
    <w:p w14:paraId="7B09D14C" w14:textId="25740439" w:rsidR="00792D60" w:rsidRDefault="006E2BCC" w:rsidP="00C308A4">
      <w:pPr>
        <w:rPr>
          <w:rFonts w:asciiTheme="minorHAnsi" w:hAnsiTheme="minorHAnsi" w:cstheme="minorHAnsi"/>
          <w:sz w:val="22"/>
          <w:szCs w:val="22"/>
        </w:rPr>
      </w:pPr>
      <w:r w:rsidRPr="006E2BCC">
        <w:rPr>
          <w:rFonts w:asciiTheme="minorHAnsi" w:hAnsiTheme="minorHAnsi" w:cstheme="minorHAnsi"/>
          <w:sz w:val="22"/>
          <w:szCs w:val="22"/>
        </w:rPr>
        <w:t>Jeanette or</w:t>
      </w:r>
      <w:r>
        <w:rPr>
          <w:rFonts w:asciiTheme="minorHAnsi" w:hAnsiTheme="minorHAnsi" w:cstheme="minorHAnsi"/>
          <w:sz w:val="22"/>
          <w:szCs w:val="22"/>
        </w:rPr>
        <w:t>ienterer om personalesituationen pt i børnehaven.</w:t>
      </w:r>
    </w:p>
    <w:p w14:paraId="6ED2D326" w14:textId="457B9294" w:rsidR="006E2BCC" w:rsidRDefault="006E2BCC" w:rsidP="00C308A4">
      <w:pPr>
        <w:rPr>
          <w:rFonts w:asciiTheme="minorHAnsi" w:hAnsiTheme="minorHAnsi" w:cstheme="minorHAnsi"/>
          <w:sz w:val="22"/>
          <w:szCs w:val="22"/>
        </w:rPr>
      </w:pPr>
      <w:r>
        <w:rPr>
          <w:rFonts w:asciiTheme="minorHAnsi" w:hAnsiTheme="minorHAnsi" w:cstheme="minorHAnsi"/>
          <w:sz w:val="22"/>
          <w:szCs w:val="22"/>
        </w:rPr>
        <w:t>Claus er på nedsat tid indtil han stopper i start juli i år. En ny pædagog, Iben er blevet ansat på fuldtid og starter til august.</w:t>
      </w:r>
    </w:p>
    <w:p w14:paraId="24974243" w14:textId="4BE056D3" w:rsidR="006E2BCC" w:rsidRDefault="006E2BCC" w:rsidP="00C308A4">
      <w:pPr>
        <w:rPr>
          <w:rFonts w:asciiTheme="minorHAnsi" w:hAnsiTheme="minorHAnsi" w:cstheme="minorHAnsi"/>
          <w:sz w:val="22"/>
          <w:szCs w:val="22"/>
        </w:rPr>
      </w:pPr>
      <w:r>
        <w:rPr>
          <w:rFonts w:asciiTheme="minorHAnsi" w:hAnsiTheme="minorHAnsi" w:cstheme="minorHAnsi"/>
          <w:sz w:val="22"/>
          <w:szCs w:val="22"/>
        </w:rPr>
        <w:t xml:space="preserve">En medarbejder er langtidssygemeldt og der er igangsat et forløb omkring </w:t>
      </w:r>
      <w:r w:rsidR="00EB4361">
        <w:rPr>
          <w:rFonts w:asciiTheme="minorHAnsi" w:hAnsiTheme="minorHAnsi" w:cstheme="minorHAnsi"/>
          <w:sz w:val="22"/>
          <w:szCs w:val="22"/>
        </w:rPr>
        <w:t>medarbejderens</w:t>
      </w:r>
      <w:r>
        <w:rPr>
          <w:rFonts w:asciiTheme="minorHAnsi" w:hAnsiTheme="minorHAnsi" w:cstheme="minorHAnsi"/>
          <w:sz w:val="22"/>
          <w:szCs w:val="22"/>
        </w:rPr>
        <w:t xml:space="preserve"> fremadrette</w:t>
      </w:r>
      <w:r w:rsidR="00EB4361">
        <w:rPr>
          <w:rFonts w:asciiTheme="minorHAnsi" w:hAnsiTheme="minorHAnsi" w:cstheme="minorHAnsi"/>
          <w:sz w:val="22"/>
          <w:szCs w:val="22"/>
        </w:rPr>
        <w:t>de situation i børnehaven.</w:t>
      </w:r>
    </w:p>
    <w:p w14:paraId="606F5C36" w14:textId="77777777" w:rsidR="006E2BCC" w:rsidRDefault="006E2BCC" w:rsidP="00C308A4">
      <w:pPr>
        <w:rPr>
          <w:rFonts w:asciiTheme="minorHAnsi" w:hAnsiTheme="minorHAnsi" w:cstheme="minorHAnsi"/>
          <w:sz w:val="22"/>
          <w:szCs w:val="22"/>
        </w:rPr>
      </w:pPr>
    </w:p>
    <w:p w14:paraId="31869528" w14:textId="3A648997" w:rsidR="006E2BCC" w:rsidRDefault="006E2BCC" w:rsidP="00C308A4">
      <w:pPr>
        <w:rPr>
          <w:rFonts w:asciiTheme="minorHAnsi" w:hAnsiTheme="minorHAnsi" w:cstheme="minorHAnsi"/>
          <w:sz w:val="22"/>
          <w:szCs w:val="22"/>
        </w:rPr>
      </w:pPr>
      <w:r>
        <w:rPr>
          <w:rFonts w:asciiTheme="minorHAnsi" w:hAnsiTheme="minorHAnsi" w:cstheme="minorHAnsi"/>
          <w:sz w:val="22"/>
          <w:szCs w:val="22"/>
        </w:rPr>
        <w:t xml:space="preserve">Der har været afholdt sommerfest, det var noget tid siden sidst (pga. Corona situationen), </w:t>
      </w:r>
      <w:r w:rsidR="00D66DA4">
        <w:rPr>
          <w:rFonts w:asciiTheme="minorHAnsi" w:hAnsiTheme="minorHAnsi" w:cstheme="minorHAnsi"/>
          <w:sz w:val="22"/>
          <w:szCs w:val="22"/>
        </w:rPr>
        <w:t xml:space="preserve">men </w:t>
      </w:r>
      <w:r>
        <w:rPr>
          <w:rFonts w:asciiTheme="minorHAnsi" w:hAnsiTheme="minorHAnsi" w:cstheme="minorHAnsi"/>
          <w:sz w:val="22"/>
          <w:szCs w:val="22"/>
        </w:rPr>
        <w:t>alt forløb fint og arrangementet var en succes.</w:t>
      </w:r>
    </w:p>
    <w:p w14:paraId="79403BCA" w14:textId="3042BEB4" w:rsidR="006E2BCC" w:rsidRDefault="006E2BCC" w:rsidP="00C308A4">
      <w:pPr>
        <w:rPr>
          <w:rFonts w:asciiTheme="minorHAnsi" w:hAnsiTheme="minorHAnsi" w:cstheme="minorHAnsi"/>
          <w:sz w:val="22"/>
          <w:szCs w:val="22"/>
        </w:rPr>
      </w:pPr>
    </w:p>
    <w:p w14:paraId="0507ACCB" w14:textId="6052044B" w:rsidR="000A28A6" w:rsidRPr="006E2BCC" w:rsidRDefault="006E2BCC" w:rsidP="00C308A4">
      <w:pPr>
        <w:rPr>
          <w:rFonts w:asciiTheme="minorHAnsi" w:hAnsiTheme="minorHAnsi" w:cstheme="minorHAnsi"/>
          <w:sz w:val="22"/>
          <w:szCs w:val="22"/>
        </w:rPr>
      </w:pPr>
      <w:r>
        <w:rPr>
          <w:rFonts w:asciiTheme="minorHAnsi" w:hAnsiTheme="minorHAnsi" w:cstheme="minorHAnsi"/>
          <w:sz w:val="22"/>
          <w:szCs w:val="22"/>
        </w:rPr>
        <w:t xml:space="preserve">Nogle af de ældste børn er gået videre til </w:t>
      </w:r>
      <w:proofErr w:type="spellStart"/>
      <w:r>
        <w:rPr>
          <w:rFonts w:asciiTheme="minorHAnsi" w:hAnsiTheme="minorHAnsi" w:cstheme="minorHAnsi"/>
          <w:sz w:val="22"/>
          <w:szCs w:val="22"/>
        </w:rPr>
        <w:t>sfo</w:t>
      </w:r>
      <w:proofErr w:type="spellEnd"/>
      <w:r>
        <w:rPr>
          <w:rFonts w:asciiTheme="minorHAnsi" w:hAnsiTheme="minorHAnsi" w:cstheme="minorHAnsi"/>
          <w:sz w:val="22"/>
          <w:szCs w:val="22"/>
        </w:rPr>
        <w:t xml:space="preserve"> og skolestart, de nye børn er startet og personalet er opmærksomme på opgaven med at få de nye børn til at falde til at blive trygge i børnehaven.</w:t>
      </w:r>
    </w:p>
    <w:p w14:paraId="5FC6AE7B" w14:textId="77777777" w:rsidR="00C308A4" w:rsidRPr="00C308A4" w:rsidRDefault="00C308A4" w:rsidP="00C308A4">
      <w:pPr>
        <w:rPr>
          <w:rFonts w:asciiTheme="minorHAnsi" w:hAnsiTheme="minorHAnsi" w:cstheme="minorHAnsi"/>
          <w:b/>
          <w:bCs/>
          <w:sz w:val="22"/>
          <w:szCs w:val="22"/>
        </w:rPr>
      </w:pPr>
    </w:p>
    <w:p w14:paraId="642084D1" w14:textId="15646532"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 xml:space="preserve">Dagens aktiviteter: </w:t>
      </w:r>
    </w:p>
    <w:p w14:paraId="478AED94" w14:textId="3B4DDDE3" w:rsidR="00792D60" w:rsidRPr="006E2BCC" w:rsidRDefault="006E2BCC" w:rsidP="00C308A4">
      <w:pPr>
        <w:rPr>
          <w:rFonts w:asciiTheme="minorHAnsi" w:hAnsiTheme="minorHAnsi" w:cstheme="minorHAnsi"/>
          <w:sz w:val="22"/>
          <w:szCs w:val="22"/>
        </w:rPr>
      </w:pPr>
      <w:r w:rsidRPr="006E2BCC">
        <w:rPr>
          <w:rFonts w:asciiTheme="minorHAnsi" w:hAnsiTheme="minorHAnsi" w:cstheme="minorHAnsi"/>
          <w:sz w:val="22"/>
          <w:szCs w:val="22"/>
        </w:rPr>
        <w:t>Dagens tilsyn er uanmeldt og foregår nogle timer</w:t>
      </w:r>
      <w:r w:rsidR="001624DD">
        <w:rPr>
          <w:rFonts w:asciiTheme="minorHAnsi" w:hAnsiTheme="minorHAnsi" w:cstheme="minorHAnsi"/>
          <w:sz w:val="22"/>
          <w:szCs w:val="22"/>
        </w:rPr>
        <w:t xml:space="preserve"> om formiddagen/v frokosttid.</w:t>
      </w:r>
      <w:r>
        <w:rPr>
          <w:rFonts w:asciiTheme="minorHAnsi" w:hAnsiTheme="minorHAnsi" w:cstheme="minorHAnsi"/>
          <w:sz w:val="22"/>
          <w:szCs w:val="22"/>
        </w:rPr>
        <w:t xml:space="preserve"> Der observeres ude på legepladsen, samt inde på en af stuerne mens der spises frokost.</w:t>
      </w:r>
    </w:p>
    <w:p w14:paraId="3BB7F7AD" w14:textId="75E25242" w:rsidR="00792D60" w:rsidRPr="001624DD" w:rsidRDefault="001624DD" w:rsidP="00C308A4">
      <w:pPr>
        <w:rPr>
          <w:rFonts w:asciiTheme="minorHAnsi" w:hAnsiTheme="minorHAnsi" w:cstheme="minorHAnsi"/>
          <w:sz w:val="22"/>
          <w:szCs w:val="22"/>
        </w:rPr>
      </w:pPr>
      <w:r w:rsidRPr="001624DD">
        <w:rPr>
          <w:rFonts w:asciiTheme="minorHAnsi" w:hAnsiTheme="minorHAnsi" w:cstheme="minorHAnsi"/>
          <w:sz w:val="22"/>
          <w:szCs w:val="22"/>
        </w:rPr>
        <w:t xml:space="preserve">Børnene </w:t>
      </w:r>
      <w:r>
        <w:rPr>
          <w:rFonts w:asciiTheme="minorHAnsi" w:hAnsiTheme="minorHAnsi" w:cstheme="minorHAnsi"/>
          <w:sz w:val="22"/>
          <w:szCs w:val="22"/>
        </w:rPr>
        <w:t>leger frit rundt på legepladsen og de voksne fordeler sig alt efter behov.</w:t>
      </w:r>
    </w:p>
    <w:p w14:paraId="2233653C" w14:textId="4E7BAEB2" w:rsidR="00A61330" w:rsidRDefault="00A61330" w:rsidP="00C308A4">
      <w:pPr>
        <w:rPr>
          <w:rFonts w:asciiTheme="minorHAnsi" w:hAnsiTheme="minorHAnsi" w:cstheme="minorHAnsi"/>
          <w:b/>
          <w:bCs/>
          <w:sz w:val="22"/>
          <w:szCs w:val="22"/>
        </w:rPr>
      </w:pPr>
    </w:p>
    <w:p w14:paraId="65D5BB6B" w14:textId="3DFF3CB3" w:rsidR="009514A0" w:rsidRDefault="009514A0" w:rsidP="009514A0">
      <w:pPr>
        <w:spacing w:after="160" w:line="259"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Tilsynets observationer og dialog om praksis.</w:t>
      </w:r>
    </w:p>
    <w:p w14:paraId="03C86683" w14:textId="2DAE5767" w:rsidR="00D66DA4" w:rsidRPr="00D66DA4" w:rsidRDefault="00D66DA4" w:rsidP="009514A0">
      <w:pPr>
        <w:spacing w:after="160" w:line="259" w:lineRule="auto"/>
        <w:rPr>
          <w:rFonts w:asciiTheme="minorHAnsi" w:eastAsia="Calibri" w:hAnsiTheme="minorHAnsi" w:cstheme="minorHAnsi"/>
          <w:sz w:val="22"/>
          <w:szCs w:val="22"/>
          <w:lang w:eastAsia="en-US"/>
        </w:rPr>
      </w:pPr>
      <w:r w:rsidRPr="00D66DA4">
        <w:rPr>
          <w:rFonts w:asciiTheme="minorHAnsi" w:eastAsia="Calibri" w:hAnsiTheme="minorHAnsi" w:cstheme="minorHAnsi"/>
          <w:sz w:val="22"/>
          <w:szCs w:val="22"/>
          <w:lang w:eastAsia="en-US"/>
        </w:rPr>
        <w:t>Det efterfølgende er beskrevet som én lang observation, hvorefter der gives en status under de tre punkter:</w:t>
      </w:r>
    </w:p>
    <w:p w14:paraId="6C88FCC2" w14:textId="77777777" w:rsidR="00D66DA4" w:rsidRPr="00D66DA4" w:rsidRDefault="00D66DA4" w:rsidP="00D66DA4">
      <w:pPr>
        <w:autoSpaceDE w:val="0"/>
        <w:autoSpaceDN w:val="0"/>
        <w:adjustRightInd w:val="0"/>
        <w:rPr>
          <w:rFonts w:asciiTheme="minorHAnsi" w:eastAsia="Calibri" w:hAnsiTheme="minorHAnsi" w:cstheme="minorHAnsi"/>
          <w:i/>
          <w:iCs/>
          <w:sz w:val="20"/>
          <w:szCs w:val="20"/>
          <w:lang w:eastAsia="en-US"/>
        </w:rPr>
      </w:pPr>
      <w:r w:rsidRPr="00D66DA4">
        <w:rPr>
          <w:rFonts w:asciiTheme="minorHAnsi" w:eastAsia="Calibri" w:hAnsiTheme="minorHAnsi" w:cstheme="minorHAnsi"/>
          <w:i/>
          <w:iCs/>
          <w:sz w:val="20"/>
          <w:szCs w:val="20"/>
          <w:lang w:eastAsia="en-US"/>
        </w:rPr>
        <w:t>1. Sociale relationer</w:t>
      </w:r>
    </w:p>
    <w:p w14:paraId="5E558A99" w14:textId="77777777" w:rsidR="00D66DA4" w:rsidRPr="00D66DA4" w:rsidRDefault="00D66DA4" w:rsidP="00D66DA4">
      <w:pPr>
        <w:autoSpaceDE w:val="0"/>
        <w:autoSpaceDN w:val="0"/>
        <w:adjustRightInd w:val="0"/>
        <w:rPr>
          <w:rFonts w:asciiTheme="minorHAnsi" w:eastAsia="Calibri" w:hAnsiTheme="minorHAnsi" w:cstheme="minorHAnsi"/>
          <w:i/>
          <w:iCs/>
          <w:sz w:val="20"/>
          <w:szCs w:val="20"/>
          <w:lang w:eastAsia="en-US"/>
        </w:rPr>
      </w:pPr>
      <w:r w:rsidRPr="00D66DA4">
        <w:rPr>
          <w:rFonts w:asciiTheme="minorHAnsi" w:eastAsia="Calibri" w:hAnsiTheme="minorHAnsi" w:cstheme="minorHAnsi"/>
          <w:i/>
          <w:iCs/>
          <w:sz w:val="20"/>
          <w:szCs w:val="20"/>
          <w:lang w:eastAsia="en-US"/>
        </w:rPr>
        <w:t>— positiv voksenkontakt hver dag</w:t>
      </w:r>
    </w:p>
    <w:p w14:paraId="7D9DB88B" w14:textId="77777777" w:rsidR="00D66DA4" w:rsidRPr="00D66DA4" w:rsidRDefault="00D66DA4" w:rsidP="00D66DA4">
      <w:pPr>
        <w:autoSpaceDE w:val="0"/>
        <w:autoSpaceDN w:val="0"/>
        <w:adjustRightInd w:val="0"/>
        <w:rPr>
          <w:rFonts w:asciiTheme="minorHAnsi" w:eastAsia="Calibri" w:hAnsiTheme="minorHAnsi" w:cstheme="minorHAnsi"/>
          <w:i/>
          <w:iCs/>
          <w:sz w:val="20"/>
          <w:szCs w:val="20"/>
          <w:lang w:eastAsia="en-US"/>
        </w:rPr>
      </w:pPr>
      <w:r w:rsidRPr="00D66DA4">
        <w:rPr>
          <w:rFonts w:asciiTheme="minorHAnsi" w:eastAsia="Calibri" w:hAnsiTheme="minorHAnsi" w:cstheme="minorHAnsi"/>
          <w:i/>
          <w:iCs/>
          <w:sz w:val="20"/>
          <w:szCs w:val="20"/>
          <w:lang w:eastAsia="en-US"/>
        </w:rPr>
        <w:t>2. Inklusion og fællesskab</w:t>
      </w:r>
    </w:p>
    <w:p w14:paraId="26BDB624" w14:textId="77777777" w:rsidR="00D66DA4" w:rsidRPr="00D66DA4" w:rsidRDefault="00D66DA4" w:rsidP="00D66DA4">
      <w:pPr>
        <w:autoSpaceDE w:val="0"/>
        <w:autoSpaceDN w:val="0"/>
        <w:adjustRightInd w:val="0"/>
        <w:rPr>
          <w:rFonts w:asciiTheme="minorHAnsi" w:eastAsia="Calibri" w:hAnsiTheme="minorHAnsi" w:cstheme="minorHAnsi"/>
          <w:i/>
          <w:iCs/>
          <w:sz w:val="20"/>
          <w:szCs w:val="20"/>
          <w:lang w:eastAsia="en-US"/>
        </w:rPr>
      </w:pPr>
      <w:r w:rsidRPr="00D66DA4">
        <w:rPr>
          <w:rFonts w:asciiTheme="minorHAnsi" w:eastAsia="Calibri" w:hAnsiTheme="minorHAnsi" w:cstheme="minorHAnsi"/>
          <w:i/>
          <w:iCs/>
          <w:sz w:val="20"/>
          <w:szCs w:val="20"/>
          <w:lang w:eastAsia="en-US"/>
        </w:rPr>
        <w:t>— børne- og ungefællesskaber til alle</w:t>
      </w:r>
    </w:p>
    <w:p w14:paraId="102C568A" w14:textId="77777777" w:rsidR="00D66DA4" w:rsidRPr="00D66DA4" w:rsidRDefault="00D66DA4" w:rsidP="00D66DA4">
      <w:pPr>
        <w:autoSpaceDE w:val="0"/>
        <w:autoSpaceDN w:val="0"/>
        <w:adjustRightInd w:val="0"/>
        <w:rPr>
          <w:rFonts w:asciiTheme="minorHAnsi" w:eastAsia="Calibri" w:hAnsiTheme="minorHAnsi" w:cstheme="minorHAnsi"/>
          <w:i/>
          <w:iCs/>
          <w:sz w:val="20"/>
          <w:szCs w:val="20"/>
          <w:lang w:eastAsia="en-US"/>
        </w:rPr>
      </w:pPr>
      <w:r w:rsidRPr="00D66DA4">
        <w:rPr>
          <w:rFonts w:asciiTheme="minorHAnsi" w:eastAsia="Calibri" w:hAnsiTheme="minorHAnsi" w:cstheme="minorHAnsi"/>
          <w:i/>
          <w:iCs/>
          <w:sz w:val="20"/>
          <w:szCs w:val="20"/>
          <w:lang w:eastAsia="en-US"/>
        </w:rPr>
        <w:t>3. Sprogindsatsen</w:t>
      </w:r>
    </w:p>
    <w:p w14:paraId="1000A289" w14:textId="18FCF96A" w:rsidR="00D66DA4" w:rsidRDefault="00D66DA4" w:rsidP="00D66DA4">
      <w:pPr>
        <w:autoSpaceDE w:val="0"/>
        <w:autoSpaceDN w:val="0"/>
        <w:adjustRightInd w:val="0"/>
        <w:rPr>
          <w:rFonts w:asciiTheme="minorHAnsi" w:eastAsia="Calibri" w:hAnsiTheme="minorHAnsi" w:cstheme="minorHAnsi"/>
          <w:i/>
          <w:iCs/>
          <w:sz w:val="20"/>
          <w:szCs w:val="20"/>
          <w:lang w:eastAsia="en-US"/>
        </w:rPr>
      </w:pPr>
      <w:r w:rsidRPr="00D66DA4">
        <w:rPr>
          <w:rFonts w:asciiTheme="minorHAnsi" w:eastAsia="Calibri" w:hAnsiTheme="minorHAnsi" w:cstheme="minorHAnsi"/>
          <w:i/>
          <w:iCs/>
          <w:sz w:val="20"/>
          <w:szCs w:val="20"/>
          <w:lang w:eastAsia="en-US"/>
        </w:rPr>
        <w:t>— muligheder gennem sprog</w:t>
      </w:r>
    </w:p>
    <w:p w14:paraId="3BF91C84" w14:textId="77777777" w:rsidR="00D66DA4" w:rsidRPr="00D66DA4" w:rsidRDefault="00D66DA4" w:rsidP="00D66DA4">
      <w:pPr>
        <w:autoSpaceDE w:val="0"/>
        <w:autoSpaceDN w:val="0"/>
        <w:adjustRightInd w:val="0"/>
        <w:rPr>
          <w:rFonts w:asciiTheme="minorHAnsi" w:eastAsia="Calibri" w:hAnsiTheme="minorHAnsi" w:cstheme="minorHAnsi"/>
          <w:i/>
          <w:iCs/>
          <w:sz w:val="20"/>
          <w:szCs w:val="20"/>
          <w:lang w:eastAsia="en-US"/>
        </w:rPr>
      </w:pPr>
    </w:p>
    <w:p w14:paraId="049310ED" w14:textId="77777777" w:rsidR="00D66DA4" w:rsidRDefault="00D66DA4" w:rsidP="00D66DA4">
      <w:pPr>
        <w:autoSpaceDE w:val="0"/>
        <w:autoSpaceDN w:val="0"/>
        <w:adjustRightInd w:val="0"/>
        <w:rPr>
          <w:rFonts w:asciiTheme="minorHAnsi" w:eastAsia="Calibri" w:hAnsiTheme="minorHAnsi" w:cstheme="minorHAnsi"/>
          <w:b/>
          <w:bCs/>
          <w:sz w:val="22"/>
          <w:szCs w:val="22"/>
          <w:lang w:eastAsia="en-US"/>
        </w:rPr>
      </w:pPr>
      <w:r w:rsidRPr="00CD665D">
        <w:rPr>
          <w:rFonts w:asciiTheme="minorHAnsi" w:eastAsia="Calibri" w:hAnsiTheme="minorHAnsi" w:cstheme="minorHAnsi"/>
          <w:b/>
          <w:bCs/>
          <w:sz w:val="22"/>
          <w:szCs w:val="22"/>
          <w:lang w:eastAsia="en-US"/>
        </w:rPr>
        <w:t>Observationsbeskrivelse:</w:t>
      </w:r>
    </w:p>
    <w:p w14:paraId="5D2E0DAE" w14:textId="74C7B13E" w:rsidR="00117F1D" w:rsidRDefault="00117F1D" w:rsidP="009514A0">
      <w:pPr>
        <w:spacing w:after="160" w:line="259" w:lineRule="auto"/>
        <w:rPr>
          <w:rFonts w:asciiTheme="minorHAnsi" w:eastAsia="Calibri" w:hAnsiTheme="minorHAnsi" w:cstheme="minorHAnsi"/>
          <w:sz w:val="22"/>
          <w:szCs w:val="22"/>
          <w:lang w:eastAsia="en-US"/>
        </w:rPr>
      </w:pPr>
      <w:r w:rsidRPr="00117F1D">
        <w:rPr>
          <w:rFonts w:asciiTheme="minorHAnsi" w:eastAsia="Calibri" w:hAnsiTheme="minorHAnsi" w:cstheme="minorHAnsi"/>
          <w:sz w:val="22"/>
          <w:szCs w:val="22"/>
          <w:lang w:eastAsia="en-US"/>
        </w:rPr>
        <w:t xml:space="preserve">Alle børn </w:t>
      </w:r>
      <w:r>
        <w:rPr>
          <w:rFonts w:asciiTheme="minorHAnsi" w:eastAsia="Calibri" w:hAnsiTheme="minorHAnsi" w:cstheme="minorHAnsi"/>
          <w:sz w:val="22"/>
          <w:szCs w:val="22"/>
          <w:lang w:eastAsia="en-US"/>
        </w:rPr>
        <w:t>leger ude på legepladsen, der er en fin fordeling af børnegrupper i forhaven/legepladsen og den bagerste del af legepladsen.</w:t>
      </w:r>
    </w:p>
    <w:p w14:paraId="2BE79435" w14:textId="6C8929EF" w:rsidR="00117F1D" w:rsidRDefault="00117F1D"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Det er en varm solskinsdag og mange af børnene spørger de voksne om de må tage trøjer mm. af. Børnene nyder tydeligvis at slippe for al overtøjet og især de børn der løber rundt i sandkassen, hygger sig med at have bare tæer i sandet.</w:t>
      </w:r>
    </w:p>
    <w:p w14:paraId="71A486D6" w14:textId="77777777" w:rsidR="00EB4361" w:rsidRDefault="00EB4361" w:rsidP="009514A0">
      <w:pPr>
        <w:spacing w:after="160" w:line="259" w:lineRule="auto"/>
        <w:rPr>
          <w:rFonts w:asciiTheme="minorHAnsi" w:eastAsia="Calibri" w:hAnsiTheme="minorHAnsi" w:cstheme="minorHAnsi"/>
          <w:sz w:val="22"/>
          <w:szCs w:val="22"/>
          <w:lang w:eastAsia="en-US"/>
        </w:rPr>
      </w:pPr>
    </w:p>
    <w:p w14:paraId="5739ECC3" w14:textId="77777777" w:rsidR="00EB4361" w:rsidRDefault="00EB4361" w:rsidP="009514A0">
      <w:pPr>
        <w:spacing w:after="160" w:line="259" w:lineRule="auto"/>
        <w:rPr>
          <w:rFonts w:asciiTheme="minorHAnsi" w:eastAsia="Calibri" w:hAnsiTheme="minorHAnsi" w:cstheme="minorHAnsi"/>
          <w:sz w:val="22"/>
          <w:szCs w:val="22"/>
          <w:lang w:eastAsia="en-US"/>
        </w:rPr>
      </w:pPr>
    </w:p>
    <w:p w14:paraId="0D7847E0" w14:textId="77777777" w:rsidR="00EB4361" w:rsidRDefault="00EB4361" w:rsidP="009514A0">
      <w:pPr>
        <w:spacing w:after="160" w:line="259" w:lineRule="auto"/>
        <w:rPr>
          <w:rFonts w:asciiTheme="minorHAnsi" w:eastAsia="Calibri" w:hAnsiTheme="minorHAnsi" w:cstheme="minorHAnsi"/>
          <w:sz w:val="22"/>
          <w:szCs w:val="22"/>
          <w:lang w:eastAsia="en-US"/>
        </w:rPr>
      </w:pPr>
    </w:p>
    <w:p w14:paraId="331142CE" w14:textId="0C6B7F57" w:rsidR="00EB4361" w:rsidRDefault="00117F1D"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er en generel god stemning, personalet er opmærksomme på de nye børn, om de er i leg eller om de har brug for en voksen. De</w:t>
      </w:r>
      <w:r w:rsidR="000D4F23">
        <w:rPr>
          <w:rFonts w:asciiTheme="minorHAnsi" w:eastAsia="Calibri" w:hAnsiTheme="minorHAnsi" w:cstheme="minorHAnsi"/>
          <w:sz w:val="22"/>
          <w:szCs w:val="22"/>
          <w:lang w:eastAsia="en-US"/>
        </w:rPr>
        <w:t>t sker et par gange at der opstår mindre konflikter mellem nogle børn, her er de voksne særlig opmærksomme og tilbyder løsninger og er med til at guide børnene videre.</w:t>
      </w:r>
    </w:p>
    <w:p w14:paraId="1300EDF2" w14:textId="2D48D4E5" w:rsidR="00EB4361" w:rsidRDefault="00EB4361"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foregår hele tiden små samtaler rundt på legepladsen, både mellem børn og voksne, men også mellem børnene. Der observeres ikke børn der går alene rundt eller som virker triste.</w:t>
      </w:r>
    </w:p>
    <w:p w14:paraId="5E1C1807" w14:textId="7743F514" w:rsidR="00EB4361" w:rsidRDefault="00EB4361"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mindre gruppe børn er i gang med en leg inde under nogle trækasser der står på en lang række.</w:t>
      </w:r>
    </w:p>
    <w:p w14:paraId="051DF322" w14:textId="1C00450F" w:rsidR="00EB4361" w:rsidRDefault="00EB4361"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barn kravler ovenpå kasserne og de andre siger til en voksen</w:t>
      </w:r>
      <w:r w:rsidR="00C72D9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at de bliver drillet af barnet.</w:t>
      </w:r>
    </w:p>
    <w:p w14:paraId="5C8A4F91" w14:textId="7A2DFA58" w:rsidR="00EB4361" w:rsidRDefault="00EB4361"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Den voksne snakker med alle børnene og finder ud af at barnet der </w:t>
      </w:r>
      <w:r w:rsidR="002D0B8F">
        <w:rPr>
          <w:rFonts w:asciiTheme="minorHAnsi" w:eastAsia="Calibri" w:hAnsiTheme="minorHAnsi" w:cstheme="minorHAnsi"/>
          <w:sz w:val="22"/>
          <w:szCs w:val="22"/>
          <w:lang w:eastAsia="en-US"/>
        </w:rPr>
        <w:t xml:space="preserve">angiveligt </w:t>
      </w:r>
      <w:r>
        <w:rPr>
          <w:rFonts w:asciiTheme="minorHAnsi" w:eastAsia="Calibri" w:hAnsiTheme="minorHAnsi" w:cstheme="minorHAnsi"/>
          <w:sz w:val="22"/>
          <w:szCs w:val="22"/>
          <w:lang w:eastAsia="en-US"/>
        </w:rPr>
        <w:t xml:space="preserve">driller, gør det fordi barnet gerne vil være med i legen. Det </w:t>
      </w:r>
      <w:r w:rsidR="00C43FE6">
        <w:rPr>
          <w:rFonts w:asciiTheme="minorHAnsi" w:eastAsia="Calibri" w:hAnsiTheme="minorHAnsi" w:cstheme="minorHAnsi"/>
          <w:sz w:val="22"/>
          <w:szCs w:val="22"/>
          <w:lang w:eastAsia="en-US"/>
        </w:rPr>
        <w:t>hele løser sig efter den voksne hjælper børnene med at aftale hvad der skal ske og alle er nu med i legen, der bliver fjollet og grinet, den voksne trækker sig, men holder lidt øje med legen på afstand.</w:t>
      </w:r>
    </w:p>
    <w:p w14:paraId="20452946" w14:textId="2B3F47A6" w:rsidR="00C43FE6" w:rsidRDefault="00C43FE6"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To mindre piger cykler rundt sammen, de aftaler at tage nogle mindre cykler med bagpå deres store cykler. Efter lidt tid gider den ene pige ikke mere, hun sætter sig på en lille løbecykel. Pigerne følges rundt på legepladsen. De siger ikke så meget til hinanden, men cykler samme vej og kalder på hinanden når de er kommet lidt for langt væk fra hinanden. Sådan fortsætter deres leg i et kvarters tid, bagefter finde</w:t>
      </w:r>
      <w:r w:rsidR="00C72D93">
        <w:rPr>
          <w:rFonts w:asciiTheme="minorHAnsi" w:eastAsia="Calibri" w:hAnsiTheme="minorHAnsi" w:cstheme="minorHAnsi"/>
          <w:sz w:val="22"/>
          <w:szCs w:val="22"/>
          <w:lang w:eastAsia="en-US"/>
        </w:rPr>
        <w:t>r</w:t>
      </w:r>
      <w:r>
        <w:rPr>
          <w:rFonts w:asciiTheme="minorHAnsi" w:eastAsia="Calibri" w:hAnsiTheme="minorHAnsi" w:cstheme="minorHAnsi"/>
          <w:sz w:val="22"/>
          <w:szCs w:val="22"/>
          <w:lang w:eastAsia="en-US"/>
        </w:rPr>
        <w:t xml:space="preserve"> </w:t>
      </w:r>
      <w:r w:rsidR="00C72D93">
        <w:rPr>
          <w:rFonts w:asciiTheme="minorHAnsi" w:eastAsia="Calibri" w:hAnsiTheme="minorHAnsi" w:cstheme="minorHAnsi"/>
          <w:sz w:val="22"/>
          <w:szCs w:val="22"/>
          <w:lang w:eastAsia="en-US"/>
        </w:rPr>
        <w:t>pigerne</w:t>
      </w:r>
      <w:r>
        <w:rPr>
          <w:rFonts w:asciiTheme="minorHAnsi" w:eastAsia="Calibri" w:hAnsiTheme="minorHAnsi" w:cstheme="minorHAnsi"/>
          <w:sz w:val="22"/>
          <w:szCs w:val="22"/>
          <w:lang w:eastAsia="en-US"/>
        </w:rPr>
        <w:t xml:space="preserve"> på en ny leg.</w:t>
      </w:r>
    </w:p>
    <w:p w14:paraId="6B875BC0" w14:textId="5CC41C42" w:rsidR="00C43FE6" w:rsidRDefault="00C43FE6"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Rundt omkring foregår der en masse forskellige lege og aktiviteter, en voksen sidder på en bænk og læser sammen med et barn, barnet har selv været inde i børnehaven og hente bøger.</w:t>
      </w:r>
    </w:p>
    <w:p w14:paraId="6A7CE804" w14:textId="372943B5" w:rsidR="00C43FE6" w:rsidRDefault="00C43FE6"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anden voksen er ved at plante nogle blomster ud i en stor blomsterkumme, nogle børn kommer hen og snakker med den voksne, efter lidt tid er børnene videre i andre lege.</w:t>
      </w:r>
    </w:p>
    <w:p w14:paraId="3853A5E5" w14:textId="50E9F43C" w:rsidR="00C43FE6" w:rsidRDefault="00C43FE6"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Henne ved den store madras lege</w:t>
      </w:r>
      <w:r w:rsidR="002D0B8F">
        <w:rPr>
          <w:rFonts w:asciiTheme="minorHAnsi" w:eastAsia="Calibri" w:hAnsiTheme="minorHAnsi" w:cstheme="minorHAnsi"/>
          <w:sz w:val="22"/>
          <w:szCs w:val="22"/>
          <w:lang w:eastAsia="en-US"/>
        </w:rPr>
        <w:t>r</w:t>
      </w:r>
      <w:r>
        <w:rPr>
          <w:rFonts w:asciiTheme="minorHAnsi" w:eastAsia="Calibri" w:hAnsiTheme="minorHAnsi" w:cstheme="minorHAnsi"/>
          <w:sz w:val="22"/>
          <w:szCs w:val="22"/>
          <w:lang w:eastAsia="en-US"/>
        </w:rPr>
        <w:t xml:space="preserve"> tre børn en slags bryde- leg. Børnene stopper op ind imellem for at aftale regler.</w:t>
      </w:r>
    </w:p>
    <w:p w14:paraId="204686CA" w14:textId="465C9744" w:rsidR="00C43FE6" w:rsidRDefault="00C43FE6"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dreng siger: ”</w:t>
      </w:r>
      <w:r w:rsidRPr="002D0B8F">
        <w:rPr>
          <w:rFonts w:asciiTheme="minorHAnsi" w:eastAsia="Calibri" w:hAnsiTheme="minorHAnsi" w:cstheme="minorHAnsi"/>
          <w:i/>
          <w:iCs/>
          <w:sz w:val="22"/>
          <w:szCs w:val="22"/>
          <w:lang w:eastAsia="en-US"/>
        </w:rPr>
        <w:t>det er ikke sjovt mere</w:t>
      </w:r>
      <w:r>
        <w:rPr>
          <w:rFonts w:asciiTheme="minorHAnsi" w:eastAsia="Calibri" w:hAnsiTheme="minorHAnsi" w:cstheme="minorHAnsi"/>
          <w:sz w:val="22"/>
          <w:szCs w:val="22"/>
          <w:lang w:eastAsia="en-US"/>
        </w:rPr>
        <w:t>”</w:t>
      </w:r>
    </w:p>
    <w:p w14:paraId="6923EF0E" w14:textId="2BC4F56B" w:rsidR="00C43FE6" w:rsidRDefault="00C43FE6"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pige svarer: ”</w:t>
      </w:r>
      <w:r w:rsidRPr="002D0B8F">
        <w:rPr>
          <w:rFonts w:asciiTheme="minorHAnsi" w:eastAsia="Calibri" w:hAnsiTheme="minorHAnsi" w:cstheme="minorHAnsi"/>
          <w:i/>
          <w:iCs/>
          <w:sz w:val="22"/>
          <w:szCs w:val="22"/>
          <w:lang w:eastAsia="en-US"/>
        </w:rPr>
        <w:t>Nå, men så gider du ikke være med</w:t>
      </w:r>
      <w:r>
        <w:rPr>
          <w:rFonts w:asciiTheme="minorHAnsi" w:eastAsia="Calibri" w:hAnsiTheme="minorHAnsi" w:cstheme="minorHAnsi"/>
          <w:sz w:val="22"/>
          <w:szCs w:val="22"/>
          <w:lang w:eastAsia="en-US"/>
        </w:rPr>
        <w:t>?”</w:t>
      </w:r>
    </w:p>
    <w:p w14:paraId="3E07E762" w14:textId="47ADB1C5" w:rsidR="00C43FE6" w:rsidRDefault="00C43FE6"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Drengen står og tænker lidt, så prøver han med en ny måde at ”bryde” på</w:t>
      </w:r>
      <w:r w:rsidR="004F7F5D">
        <w:rPr>
          <w:rFonts w:asciiTheme="minorHAnsi" w:eastAsia="Calibri" w:hAnsiTheme="minorHAnsi" w:cstheme="minorHAnsi"/>
          <w:sz w:val="22"/>
          <w:szCs w:val="22"/>
          <w:lang w:eastAsia="en-US"/>
        </w:rPr>
        <w:t>. De to piger siger begge at det er i orden og legen fortsætter.</w:t>
      </w:r>
    </w:p>
    <w:p w14:paraId="6D89B877" w14:textId="7EE8FBA5" w:rsidR="004F7F5D" w:rsidRDefault="004F7F5D"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Nu kommer to andre piger hen og begynder at spørge ind til legen. </w:t>
      </w:r>
    </w:p>
    <w:p w14:paraId="4B0AD570" w14:textId="4B5FE01A" w:rsidR="004F7F5D" w:rsidRDefault="004F7F5D"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tre børn prøver at forklare hvad det hele går ud på.</w:t>
      </w:r>
    </w:p>
    <w:p w14:paraId="382510E6" w14:textId="50B50DC6" w:rsidR="004F7F5D" w:rsidRDefault="004F7F5D"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Efter lidt tid går legen i stå og to af børnene løber afsted og finder på en anden leg et andet sted på legepladsen. De resterende børn fortsætter med at tumle lidt rundt på madrassen.</w:t>
      </w:r>
    </w:p>
    <w:p w14:paraId="4CDE52B3" w14:textId="7C3672B0" w:rsidR="004F7F5D" w:rsidRPr="002D0B8F" w:rsidRDefault="004F7F5D" w:rsidP="009514A0">
      <w:pPr>
        <w:spacing w:after="160" w:line="259" w:lineRule="auto"/>
        <w:rPr>
          <w:rFonts w:asciiTheme="minorHAnsi" w:eastAsia="Calibri" w:hAnsiTheme="minorHAnsi" w:cstheme="minorHAnsi"/>
          <w:sz w:val="22"/>
          <w:szCs w:val="22"/>
          <w:u w:val="single"/>
          <w:lang w:eastAsia="en-US"/>
        </w:rPr>
      </w:pPr>
      <w:r w:rsidRPr="002D0B8F">
        <w:rPr>
          <w:rFonts w:asciiTheme="minorHAnsi" w:eastAsia="Calibri" w:hAnsiTheme="minorHAnsi" w:cstheme="minorHAnsi"/>
          <w:sz w:val="22"/>
          <w:szCs w:val="22"/>
          <w:u w:val="single"/>
          <w:lang w:eastAsia="en-US"/>
        </w:rPr>
        <w:t>Omme i forhaven/legepladsen:</w:t>
      </w:r>
    </w:p>
    <w:p w14:paraId="070E031E" w14:textId="6AC3922C" w:rsidR="004F7F5D" w:rsidRDefault="004F7F5D"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spilles musik på en højtaler.</w:t>
      </w:r>
    </w:p>
    <w:p w14:paraId="6BCB9BD1" w14:textId="704E70EF" w:rsidR="004F7F5D" w:rsidRDefault="004F7F5D"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gruppe børn sidder rundt om og lytter til musikken, nogle danser lidt. Børnene taler om hvilke sange der er gode.</w:t>
      </w:r>
    </w:p>
    <w:p w14:paraId="0C4F78A3" w14:textId="31D76262" w:rsidR="004F7F5D" w:rsidRDefault="004F7F5D"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En voksen kommen hen og taler med </w:t>
      </w:r>
      <w:r w:rsidR="002D0B8F">
        <w:rPr>
          <w:rFonts w:asciiTheme="minorHAnsi" w:eastAsia="Calibri" w:hAnsiTheme="minorHAnsi" w:cstheme="minorHAnsi"/>
          <w:sz w:val="22"/>
          <w:szCs w:val="22"/>
          <w:lang w:eastAsia="en-US"/>
        </w:rPr>
        <w:t xml:space="preserve">dem </w:t>
      </w:r>
      <w:r>
        <w:rPr>
          <w:rFonts w:asciiTheme="minorHAnsi" w:eastAsia="Calibri" w:hAnsiTheme="minorHAnsi" w:cstheme="minorHAnsi"/>
          <w:sz w:val="22"/>
          <w:szCs w:val="22"/>
          <w:lang w:eastAsia="en-US"/>
        </w:rPr>
        <w:t>og danse</w:t>
      </w:r>
      <w:r w:rsidR="002D0B8F">
        <w:rPr>
          <w:rFonts w:asciiTheme="minorHAnsi" w:eastAsia="Calibri" w:hAnsiTheme="minorHAnsi" w:cstheme="minorHAnsi"/>
          <w:sz w:val="22"/>
          <w:szCs w:val="22"/>
          <w:lang w:eastAsia="en-US"/>
        </w:rPr>
        <w:t>r</w:t>
      </w:r>
      <w:r>
        <w:rPr>
          <w:rFonts w:asciiTheme="minorHAnsi" w:eastAsia="Calibri" w:hAnsiTheme="minorHAnsi" w:cstheme="minorHAnsi"/>
          <w:sz w:val="22"/>
          <w:szCs w:val="22"/>
          <w:lang w:eastAsia="en-US"/>
        </w:rPr>
        <w:t xml:space="preserve"> med nogle af børnene</w:t>
      </w:r>
      <w:r w:rsidR="00150800">
        <w:rPr>
          <w:rFonts w:asciiTheme="minorHAnsi" w:eastAsia="Calibri" w:hAnsiTheme="minorHAnsi" w:cstheme="minorHAnsi"/>
          <w:sz w:val="22"/>
          <w:szCs w:val="22"/>
          <w:lang w:eastAsia="en-US"/>
        </w:rPr>
        <w:t>.</w:t>
      </w:r>
    </w:p>
    <w:p w14:paraId="59C13563" w14:textId="7FC32186" w:rsidR="00150800" w:rsidRPr="002D0B8F" w:rsidRDefault="00150800" w:rsidP="009514A0">
      <w:pPr>
        <w:spacing w:after="160" w:line="259" w:lineRule="auto"/>
        <w:rPr>
          <w:rFonts w:asciiTheme="minorHAnsi" w:eastAsia="Calibri" w:hAnsiTheme="minorHAnsi" w:cstheme="minorHAnsi"/>
          <w:sz w:val="22"/>
          <w:szCs w:val="22"/>
          <w:u w:val="single"/>
          <w:lang w:eastAsia="en-US"/>
        </w:rPr>
      </w:pPr>
      <w:r w:rsidRPr="002D0B8F">
        <w:rPr>
          <w:rFonts w:asciiTheme="minorHAnsi" w:eastAsia="Calibri" w:hAnsiTheme="minorHAnsi" w:cstheme="minorHAnsi"/>
          <w:sz w:val="22"/>
          <w:szCs w:val="22"/>
          <w:u w:val="single"/>
          <w:lang w:eastAsia="en-US"/>
        </w:rPr>
        <w:t>I sandkassen/v. legestativet:</w:t>
      </w:r>
    </w:p>
    <w:p w14:paraId="7BE9FF85" w14:textId="0ECEA906" w:rsidR="00150800" w:rsidRDefault="0015080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En gruppe </w:t>
      </w:r>
      <w:proofErr w:type="spellStart"/>
      <w:r>
        <w:rPr>
          <w:rFonts w:asciiTheme="minorHAnsi" w:eastAsia="Calibri" w:hAnsiTheme="minorHAnsi" w:cstheme="minorHAnsi"/>
          <w:sz w:val="22"/>
          <w:szCs w:val="22"/>
          <w:lang w:eastAsia="en-US"/>
        </w:rPr>
        <w:t>børne</w:t>
      </w:r>
      <w:proofErr w:type="spellEnd"/>
      <w:r>
        <w:rPr>
          <w:rFonts w:asciiTheme="minorHAnsi" w:eastAsia="Calibri" w:hAnsiTheme="minorHAnsi" w:cstheme="minorHAnsi"/>
          <w:sz w:val="22"/>
          <w:szCs w:val="22"/>
          <w:lang w:eastAsia="en-US"/>
        </w:rPr>
        <w:t xml:space="preserve"> leger rundt, en voksen går til og fra og hjælper de børn der har brug for det.</w:t>
      </w:r>
    </w:p>
    <w:p w14:paraId="4ED56472" w14:textId="77777777" w:rsidR="00B4248E" w:rsidRDefault="00B4248E" w:rsidP="009514A0">
      <w:pPr>
        <w:spacing w:after="160" w:line="259" w:lineRule="auto"/>
        <w:rPr>
          <w:rFonts w:asciiTheme="minorHAnsi" w:eastAsia="Calibri" w:hAnsiTheme="minorHAnsi" w:cstheme="minorHAnsi"/>
          <w:sz w:val="22"/>
          <w:szCs w:val="22"/>
          <w:lang w:eastAsia="en-US"/>
        </w:rPr>
      </w:pPr>
    </w:p>
    <w:p w14:paraId="2937009B" w14:textId="17811A29" w:rsidR="00150800" w:rsidRDefault="0015080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Fx vil et af børnene gerne prøve at kravle op i legetårnet, men det er svært da man skal bruge et reb.</w:t>
      </w:r>
    </w:p>
    <w:p w14:paraId="7891E1F7" w14:textId="5CE8A46B" w:rsidR="00150800" w:rsidRDefault="0015080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tilbyder at hjælpe.</w:t>
      </w:r>
    </w:p>
    <w:p w14:paraId="63F88DA3" w14:textId="7B65588C" w:rsidR="00150800" w:rsidRDefault="0015080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Da barnet når op til toppen siget det stolt: ”</w:t>
      </w:r>
      <w:r w:rsidRPr="002D0B8F">
        <w:rPr>
          <w:rFonts w:asciiTheme="minorHAnsi" w:eastAsia="Calibri" w:hAnsiTheme="minorHAnsi" w:cstheme="minorHAnsi"/>
          <w:i/>
          <w:iCs/>
          <w:sz w:val="22"/>
          <w:szCs w:val="22"/>
          <w:lang w:eastAsia="en-US"/>
        </w:rPr>
        <w:t>Jeg kunne helt selv</w:t>
      </w:r>
      <w:r>
        <w:rPr>
          <w:rFonts w:asciiTheme="minorHAnsi" w:eastAsia="Calibri" w:hAnsiTheme="minorHAnsi" w:cstheme="minorHAnsi"/>
          <w:sz w:val="22"/>
          <w:szCs w:val="22"/>
          <w:lang w:eastAsia="en-US"/>
        </w:rPr>
        <w:t xml:space="preserve">” Den voksne giver barnet en </w:t>
      </w:r>
      <w:proofErr w:type="spellStart"/>
      <w:r>
        <w:rPr>
          <w:rFonts w:asciiTheme="minorHAnsi" w:eastAsia="Calibri" w:hAnsiTheme="minorHAnsi" w:cstheme="minorHAnsi"/>
          <w:sz w:val="22"/>
          <w:szCs w:val="22"/>
          <w:lang w:eastAsia="en-US"/>
        </w:rPr>
        <w:t>high</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five</w:t>
      </w:r>
      <w:proofErr w:type="spellEnd"/>
      <w:r>
        <w:rPr>
          <w:rFonts w:asciiTheme="minorHAnsi" w:eastAsia="Calibri" w:hAnsiTheme="minorHAnsi" w:cstheme="minorHAnsi"/>
          <w:sz w:val="22"/>
          <w:szCs w:val="22"/>
          <w:lang w:eastAsia="en-US"/>
        </w:rPr>
        <w:t xml:space="preserve"> og siger: ”</w:t>
      </w:r>
      <w:r w:rsidRPr="002D0B8F">
        <w:rPr>
          <w:rFonts w:asciiTheme="minorHAnsi" w:eastAsia="Calibri" w:hAnsiTheme="minorHAnsi" w:cstheme="minorHAnsi"/>
          <w:i/>
          <w:iCs/>
          <w:sz w:val="22"/>
          <w:szCs w:val="22"/>
          <w:lang w:eastAsia="en-US"/>
        </w:rPr>
        <w:t>Ja det var altså flot klaret</w:t>
      </w:r>
      <w:r>
        <w:rPr>
          <w:rFonts w:asciiTheme="minorHAnsi" w:eastAsia="Calibri" w:hAnsiTheme="minorHAnsi" w:cstheme="minorHAnsi"/>
          <w:sz w:val="22"/>
          <w:szCs w:val="22"/>
          <w:lang w:eastAsia="en-US"/>
        </w:rPr>
        <w:t>”.</w:t>
      </w:r>
    </w:p>
    <w:p w14:paraId="7A02EDAA" w14:textId="1757F1DD" w:rsidR="00150800" w:rsidRDefault="0015080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Dette gentager sig et par gange, den voksne er opmærksom på at guide og hjælpe, men trækker sig også sådan så barnet selv får følelsen af at kunne.</w:t>
      </w:r>
    </w:p>
    <w:p w14:paraId="23E66DE6" w14:textId="30764A7C" w:rsidR="00150800" w:rsidRDefault="0015080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To børn går rundt og dufter til nogle blomster i krukker. En af dem siger: ”</w:t>
      </w:r>
      <w:r w:rsidRPr="002D0B8F">
        <w:rPr>
          <w:rFonts w:asciiTheme="minorHAnsi" w:eastAsia="Calibri" w:hAnsiTheme="minorHAnsi" w:cstheme="minorHAnsi"/>
          <w:i/>
          <w:iCs/>
          <w:sz w:val="22"/>
          <w:szCs w:val="22"/>
          <w:lang w:eastAsia="en-US"/>
        </w:rPr>
        <w:t>De her dufter af rose</w:t>
      </w:r>
      <w:r>
        <w:rPr>
          <w:rFonts w:asciiTheme="minorHAnsi" w:eastAsia="Calibri" w:hAnsiTheme="minorHAnsi" w:cstheme="minorHAnsi"/>
          <w:sz w:val="22"/>
          <w:szCs w:val="22"/>
          <w:lang w:eastAsia="en-US"/>
        </w:rPr>
        <w:t>”</w:t>
      </w:r>
    </w:p>
    <w:p w14:paraId="45143191" w14:textId="49DD7471" w:rsidR="00150800" w:rsidRDefault="0015080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anden</w:t>
      </w:r>
      <w:r w:rsidR="009C1040">
        <w:rPr>
          <w:rFonts w:asciiTheme="minorHAnsi" w:eastAsia="Calibri" w:hAnsiTheme="minorHAnsi" w:cstheme="minorHAnsi"/>
          <w:sz w:val="22"/>
          <w:szCs w:val="22"/>
          <w:lang w:eastAsia="en-US"/>
        </w:rPr>
        <w:t xml:space="preserve"> bukker sig ned og dufter til en blomst og siger: ”</w:t>
      </w:r>
      <w:r w:rsidR="009C1040" w:rsidRPr="002D0B8F">
        <w:rPr>
          <w:rFonts w:asciiTheme="minorHAnsi" w:eastAsia="Calibri" w:hAnsiTheme="minorHAnsi" w:cstheme="minorHAnsi"/>
          <w:i/>
          <w:iCs/>
          <w:sz w:val="22"/>
          <w:szCs w:val="22"/>
          <w:lang w:eastAsia="en-US"/>
        </w:rPr>
        <w:t>De her dufter af lort</w:t>
      </w:r>
      <w:r w:rsidR="009C1040">
        <w:rPr>
          <w:rFonts w:asciiTheme="minorHAnsi" w:eastAsia="Calibri" w:hAnsiTheme="minorHAnsi" w:cstheme="minorHAnsi"/>
          <w:sz w:val="22"/>
          <w:szCs w:val="22"/>
          <w:lang w:eastAsia="en-US"/>
        </w:rPr>
        <w:t>” Begge børn fniser, kigger lidt rundt for at tjekke om nogen hørte dem og fortsætter med at lave sjov med de forskellige dufte.</w:t>
      </w:r>
    </w:p>
    <w:p w14:paraId="4FC8E5EC" w14:textId="08ECCB45" w:rsidR="009C1040" w:rsidRDefault="009C104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Det er tid til frokost og børnene bliver kaldt ind lidt efter lidt.</w:t>
      </w:r>
    </w:p>
    <w:p w14:paraId="7F3ED108" w14:textId="0B314DF4" w:rsidR="009C1040" w:rsidRPr="002D0B8F" w:rsidRDefault="009C1040" w:rsidP="009514A0">
      <w:pPr>
        <w:spacing w:after="160" w:line="259" w:lineRule="auto"/>
        <w:rPr>
          <w:rFonts w:asciiTheme="minorHAnsi" w:eastAsia="Calibri" w:hAnsiTheme="minorHAnsi" w:cstheme="minorHAnsi"/>
          <w:sz w:val="22"/>
          <w:szCs w:val="22"/>
          <w:u w:val="single"/>
          <w:lang w:eastAsia="en-US"/>
        </w:rPr>
      </w:pPr>
      <w:r w:rsidRPr="002D0B8F">
        <w:rPr>
          <w:rFonts w:asciiTheme="minorHAnsi" w:eastAsia="Calibri" w:hAnsiTheme="minorHAnsi" w:cstheme="minorHAnsi"/>
          <w:sz w:val="22"/>
          <w:szCs w:val="22"/>
          <w:u w:val="single"/>
          <w:lang w:eastAsia="en-US"/>
        </w:rPr>
        <w:t>Inde på en af stuerne:</w:t>
      </w:r>
    </w:p>
    <w:p w14:paraId="7D884C40" w14:textId="2EE60E9D" w:rsidR="009C1040" w:rsidRDefault="009C104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Flere børn har fundet bøger frem og sidder på gulvet og kigger i dem, men</w:t>
      </w:r>
      <w:r w:rsidR="002D0B8F">
        <w:rPr>
          <w:rFonts w:asciiTheme="minorHAnsi" w:eastAsia="Calibri" w:hAnsiTheme="minorHAnsi" w:cstheme="minorHAnsi"/>
          <w:sz w:val="22"/>
          <w:szCs w:val="22"/>
          <w:lang w:eastAsia="en-US"/>
        </w:rPr>
        <w:t>s</w:t>
      </w:r>
      <w:r>
        <w:rPr>
          <w:rFonts w:asciiTheme="minorHAnsi" w:eastAsia="Calibri" w:hAnsiTheme="minorHAnsi" w:cstheme="minorHAnsi"/>
          <w:sz w:val="22"/>
          <w:szCs w:val="22"/>
          <w:lang w:eastAsia="en-US"/>
        </w:rPr>
        <w:t xml:space="preserve"> alle får vasket hænder og der bliver gjort klar ved bordene.</w:t>
      </w:r>
    </w:p>
    <w:p w14:paraId="51318FC4" w14:textId="7C2BB733" w:rsidR="009C1040" w:rsidRDefault="009C104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voksen sætter sig ned på gulvet og læser sammen med nogle af børnene.</w:t>
      </w:r>
    </w:p>
    <w:p w14:paraId="08179F52" w14:textId="3C9B789B" w:rsidR="009C1040" w:rsidRDefault="009C104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Børnene </w:t>
      </w:r>
      <w:r w:rsidR="006F622E">
        <w:rPr>
          <w:rFonts w:asciiTheme="minorHAnsi" w:eastAsia="Calibri" w:hAnsiTheme="minorHAnsi" w:cstheme="minorHAnsi"/>
          <w:sz w:val="22"/>
          <w:szCs w:val="22"/>
          <w:lang w:eastAsia="en-US"/>
        </w:rPr>
        <w:t>f</w:t>
      </w:r>
      <w:r>
        <w:rPr>
          <w:rFonts w:asciiTheme="minorHAnsi" w:eastAsia="Calibri" w:hAnsiTheme="minorHAnsi" w:cstheme="minorHAnsi"/>
          <w:sz w:val="22"/>
          <w:szCs w:val="22"/>
          <w:lang w:eastAsia="en-US"/>
        </w:rPr>
        <w:t>år lov til at hente deres madkasser og får alle sat sig ved deres pladser.</w:t>
      </w:r>
    </w:p>
    <w:p w14:paraId="4CA70438" w14:textId="006DDFCE" w:rsidR="009C1040" w:rsidRDefault="009C104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En voksen læser højt fra </w:t>
      </w:r>
      <w:r w:rsidR="002D0B8F">
        <w:rPr>
          <w:rFonts w:asciiTheme="minorHAnsi" w:eastAsia="Calibri" w:hAnsiTheme="minorHAnsi" w:cstheme="minorHAnsi"/>
          <w:sz w:val="22"/>
          <w:szCs w:val="22"/>
          <w:lang w:eastAsia="en-US"/>
        </w:rPr>
        <w:t xml:space="preserve">bogen om </w:t>
      </w:r>
      <w:proofErr w:type="spellStart"/>
      <w:r w:rsidRPr="002D0B8F">
        <w:rPr>
          <w:rFonts w:asciiTheme="minorHAnsi" w:eastAsia="Calibri" w:hAnsiTheme="minorHAnsi" w:cstheme="minorHAnsi"/>
          <w:i/>
          <w:iCs/>
          <w:sz w:val="22"/>
          <w:szCs w:val="22"/>
          <w:lang w:eastAsia="en-US"/>
        </w:rPr>
        <w:t>Mimbo</w:t>
      </w:r>
      <w:proofErr w:type="spellEnd"/>
      <w:r w:rsidRPr="002D0B8F">
        <w:rPr>
          <w:rFonts w:asciiTheme="minorHAnsi" w:eastAsia="Calibri" w:hAnsiTheme="minorHAnsi" w:cstheme="minorHAnsi"/>
          <w:i/>
          <w:iCs/>
          <w:sz w:val="22"/>
          <w:szCs w:val="22"/>
          <w:lang w:eastAsia="en-US"/>
        </w:rPr>
        <w:t xml:space="preserve"> </w:t>
      </w:r>
      <w:proofErr w:type="spellStart"/>
      <w:r w:rsidRPr="002D0B8F">
        <w:rPr>
          <w:rFonts w:asciiTheme="minorHAnsi" w:eastAsia="Calibri" w:hAnsiTheme="minorHAnsi" w:cstheme="minorHAnsi"/>
          <w:i/>
          <w:iCs/>
          <w:sz w:val="22"/>
          <w:szCs w:val="22"/>
          <w:lang w:eastAsia="en-US"/>
        </w:rPr>
        <w:t>Jimbo</w:t>
      </w:r>
      <w:proofErr w:type="spellEnd"/>
      <w:r>
        <w:rPr>
          <w:rFonts w:asciiTheme="minorHAnsi" w:eastAsia="Calibri" w:hAnsiTheme="minorHAnsi" w:cstheme="minorHAnsi"/>
          <w:sz w:val="22"/>
          <w:szCs w:val="22"/>
          <w:lang w:eastAsia="en-US"/>
        </w:rPr>
        <w:t>, hun sidder mellem de to stuer så al</w:t>
      </w:r>
      <w:r w:rsidR="006F622E">
        <w:rPr>
          <w:rFonts w:asciiTheme="minorHAnsi" w:eastAsia="Calibri" w:hAnsiTheme="minorHAnsi" w:cstheme="minorHAnsi"/>
          <w:sz w:val="22"/>
          <w:szCs w:val="22"/>
          <w:lang w:eastAsia="en-US"/>
        </w:rPr>
        <w:t>l</w:t>
      </w:r>
      <w:r>
        <w:rPr>
          <w:rFonts w:asciiTheme="minorHAnsi" w:eastAsia="Calibri" w:hAnsiTheme="minorHAnsi" w:cstheme="minorHAnsi"/>
          <w:sz w:val="22"/>
          <w:szCs w:val="22"/>
          <w:lang w:eastAsia="en-US"/>
        </w:rPr>
        <w:t>e kan følge med i historien.</w:t>
      </w:r>
    </w:p>
    <w:p w14:paraId="4CB8F44C" w14:textId="23079FDE" w:rsidR="009C1040" w:rsidRDefault="009C104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Nogle af børnene spørger løbende ind til ting der sker i historien og billederne. Den voksne svarer børnene og stemningen omkring historien er afslappet og hyggelig, der er plads til at børnene er nysgerrige og spørgende.</w:t>
      </w:r>
      <w:r w:rsidR="006F622E">
        <w:rPr>
          <w:rFonts w:asciiTheme="minorHAnsi" w:eastAsia="Calibri" w:hAnsiTheme="minorHAnsi" w:cstheme="minorHAnsi"/>
          <w:sz w:val="22"/>
          <w:szCs w:val="22"/>
          <w:lang w:eastAsia="en-US"/>
        </w:rPr>
        <w:t xml:space="preserve"> Den voksne breder historien ud og drager paralleller til børnene</w:t>
      </w:r>
      <w:r w:rsidR="00726613">
        <w:rPr>
          <w:rFonts w:asciiTheme="minorHAnsi" w:eastAsia="Calibri" w:hAnsiTheme="minorHAnsi" w:cstheme="minorHAnsi"/>
          <w:sz w:val="22"/>
          <w:szCs w:val="22"/>
          <w:lang w:eastAsia="en-US"/>
        </w:rPr>
        <w:t>s</w:t>
      </w:r>
      <w:r w:rsidR="006F622E">
        <w:rPr>
          <w:rFonts w:asciiTheme="minorHAnsi" w:eastAsia="Calibri" w:hAnsiTheme="minorHAnsi" w:cstheme="minorHAnsi"/>
          <w:sz w:val="22"/>
          <w:szCs w:val="22"/>
          <w:lang w:eastAsia="en-US"/>
        </w:rPr>
        <w:t xml:space="preserve"> egne erfaringer og oplevelser.</w:t>
      </w:r>
    </w:p>
    <w:p w14:paraId="41D36B1B" w14:textId="77777777" w:rsidR="006F622E" w:rsidRDefault="006F622E" w:rsidP="009514A0">
      <w:pPr>
        <w:spacing w:after="160" w:line="259" w:lineRule="auto"/>
        <w:rPr>
          <w:rFonts w:asciiTheme="minorHAnsi" w:eastAsia="Calibri" w:hAnsiTheme="minorHAnsi" w:cstheme="minorHAnsi"/>
          <w:sz w:val="22"/>
          <w:szCs w:val="22"/>
          <w:lang w:eastAsia="en-US"/>
        </w:rPr>
      </w:pPr>
    </w:p>
    <w:p w14:paraId="08559204" w14:textId="29A36BB6" w:rsidR="009C1040" w:rsidRDefault="009C1040"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Ved et af bordene sidder et barn der formentlig er nystartet i børnehaven. Barnet bliver trist</w:t>
      </w:r>
      <w:r w:rsidR="00824E1A">
        <w:rPr>
          <w:rFonts w:asciiTheme="minorHAnsi" w:eastAsia="Calibri" w:hAnsiTheme="minorHAnsi" w:cstheme="minorHAnsi"/>
          <w:sz w:val="22"/>
          <w:szCs w:val="22"/>
          <w:lang w:eastAsia="en-US"/>
        </w:rPr>
        <w:t xml:space="preserve"> og henvender sig til den voksne ved bordet. Den voksne går hen til barnet og lægger sin arm rundt om barnet, de snakker lidt og barnet virker ok efter den voksne har trøstet og afledt med snak om madpakken mm. </w:t>
      </w:r>
      <w:proofErr w:type="gramStart"/>
      <w:r w:rsidR="00824E1A">
        <w:rPr>
          <w:rFonts w:asciiTheme="minorHAnsi" w:eastAsia="Calibri" w:hAnsiTheme="minorHAnsi" w:cstheme="minorHAnsi"/>
          <w:sz w:val="22"/>
          <w:szCs w:val="22"/>
          <w:lang w:eastAsia="en-US"/>
        </w:rPr>
        <w:t>barnet spiser videre.</w:t>
      </w:r>
      <w:proofErr w:type="gramEnd"/>
    </w:p>
    <w:p w14:paraId="40C0A829" w14:textId="7FFE4606" w:rsidR="00EB4361" w:rsidRDefault="006F622E"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Efter lidt tid gentager det sig igen, barnet begynder at græde</w:t>
      </w:r>
      <w:r w:rsidR="00726613">
        <w:rPr>
          <w:rFonts w:asciiTheme="minorHAnsi" w:eastAsia="Calibri" w:hAnsiTheme="minorHAnsi" w:cstheme="minorHAnsi"/>
          <w:sz w:val="22"/>
          <w:szCs w:val="22"/>
          <w:lang w:eastAsia="en-US"/>
        </w:rPr>
        <w:t xml:space="preserve"> lidt</w:t>
      </w:r>
      <w:r>
        <w:rPr>
          <w:rFonts w:asciiTheme="minorHAnsi" w:eastAsia="Calibri" w:hAnsiTheme="minorHAnsi" w:cstheme="minorHAnsi"/>
          <w:sz w:val="22"/>
          <w:szCs w:val="22"/>
          <w:lang w:eastAsia="en-US"/>
        </w:rPr>
        <w:t xml:space="preserve"> og den voksne tager barnet på skødet og finder en bog de kan kigge i.</w:t>
      </w:r>
    </w:p>
    <w:p w14:paraId="532C2806" w14:textId="6F7A93EB" w:rsidR="006F622E" w:rsidRDefault="006F622E"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Nogle af børnene er så småt ved at være færdige med deres madpakker, andre lytter til den historie som den voksne med barnet på skødet læser højt.</w:t>
      </w:r>
    </w:p>
    <w:p w14:paraId="328C2500" w14:textId="3BAE2EDD" w:rsidR="006F622E" w:rsidRDefault="006F622E"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er børn der går ud med deres madkasse og sætter deres tallerken på en bakke, andre bliver siddende lidt og spiser videre.</w:t>
      </w:r>
    </w:p>
    <w:p w14:paraId="33884BF6" w14:textId="1E6B1126" w:rsidR="006F622E" w:rsidRDefault="006F622E"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En pige løber meget hurtigt gennem stuen. </w:t>
      </w:r>
    </w:p>
    <w:p w14:paraId="219C203C" w14:textId="27FB0CF9" w:rsidR="006F622E" w:rsidRDefault="006F622E"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voksen siger til pigen: ”</w:t>
      </w:r>
      <w:r w:rsidRPr="00726613">
        <w:rPr>
          <w:rFonts w:asciiTheme="minorHAnsi" w:eastAsia="Calibri" w:hAnsiTheme="minorHAnsi" w:cstheme="minorHAnsi"/>
          <w:i/>
          <w:iCs/>
          <w:sz w:val="22"/>
          <w:szCs w:val="22"/>
          <w:lang w:eastAsia="en-US"/>
        </w:rPr>
        <w:t>Du skal lade være med at løbe indenfor</w:t>
      </w:r>
      <w:r>
        <w:rPr>
          <w:rFonts w:asciiTheme="minorHAnsi" w:eastAsia="Calibri" w:hAnsiTheme="minorHAnsi" w:cstheme="minorHAnsi"/>
          <w:sz w:val="22"/>
          <w:szCs w:val="22"/>
          <w:lang w:eastAsia="en-US"/>
        </w:rPr>
        <w:t>”</w:t>
      </w:r>
    </w:p>
    <w:p w14:paraId="2FFDA213" w14:textId="420C7EA9" w:rsidR="006F622E" w:rsidRDefault="006F622E"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andet barn der sidder tæt ved siger: ”</w:t>
      </w:r>
      <w:r w:rsidRPr="00726613">
        <w:rPr>
          <w:rFonts w:asciiTheme="minorHAnsi" w:eastAsia="Calibri" w:hAnsiTheme="minorHAnsi" w:cstheme="minorHAnsi"/>
          <w:i/>
          <w:iCs/>
          <w:sz w:val="22"/>
          <w:szCs w:val="22"/>
          <w:lang w:eastAsia="en-US"/>
        </w:rPr>
        <w:t xml:space="preserve">Det er fordi </w:t>
      </w:r>
      <w:r w:rsidR="00C12EEE" w:rsidRPr="00726613">
        <w:rPr>
          <w:rFonts w:asciiTheme="minorHAnsi" w:eastAsia="Calibri" w:hAnsiTheme="minorHAnsi" w:cstheme="minorHAnsi"/>
          <w:i/>
          <w:iCs/>
          <w:sz w:val="22"/>
          <w:szCs w:val="22"/>
          <w:lang w:eastAsia="en-US"/>
        </w:rPr>
        <w:t>hun elsker at løbe</w:t>
      </w:r>
      <w:r w:rsidR="00C12EEE">
        <w:rPr>
          <w:rFonts w:asciiTheme="minorHAnsi" w:eastAsia="Calibri" w:hAnsiTheme="minorHAnsi" w:cstheme="minorHAnsi"/>
          <w:sz w:val="22"/>
          <w:szCs w:val="22"/>
          <w:lang w:eastAsia="en-US"/>
        </w:rPr>
        <w:t>”</w:t>
      </w:r>
    </w:p>
    <w:p w14:paraId="308D4587" w14:textId="432D17D3" w:rsidR="003B77A8" w:rsidRDefault="00C12EEE"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anden vokser siger til pigen: ”</w:t>
      </w:r>
      <w:r w:rsidRPr="00726613">
        <w:rPr>
          <w:rFonts w:asciiTheme="minorHAnsi" w:eastAsia="Calibri" w:hAnsiTheme="minorHAnsi" w:cstheme="minorHAnsi"/>
          <w:i/>
          <w:iCs/>
          <w:sz w:val="22"/>
          <w:szCs w:val="22"/>
          <w:lang w:eastAsia="en-US"/>
        </w:rPr>
        <w:t>Vi kan løbe når vi kommer ud på legepladsen igen</w:t>
      </w:r>
      <w:r>
        <w:rPr>
          <w:rFonts w:asciiTheme="minorHAnsi" w:eastAsia="Calibri" w:hAnsiTheme="minorHAnsi" w:cstheme="minorHAnsi"/>
          <w:sz w:val="22"/>
          <w:szCs w:val="22"/>
          <w:lang w:eastAsia="en-US"/>
        </w:rPr>
        <w:t>”</w:t>
      </w:r>
      <w:r w:rsidR="003B77A8">
        <w:rPr>
          <w:rFonts w:asciiTheme="minorHAnsi" w:eastAsia="Calibri" w:hAnsiTheme="minorHAnsi" w:cstheme="minorHAnsi"/>
          <w:sz w:val="22"/>
          <w:szCs w:val="22"/>
          <w:lang w:eastAsia="en-US"/>
        </w:rPr>
        <w:t>.</w:t>
      </w:r>
    </w:p>
    <w:p w14:paraId="2DB554E3" w14:textId="33F7C58E" w:rsidR="006F622E" w:rsidRDefault="006F622E"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Ude på legepladsen kan man se de største børn sidder og spiser ved et bord sammen med en voksen.</w:t>
      </w:r>
    </w:p>
    <w:p w14:paraId="72CD0669" w14:textId="77777777" w:rsidR="00B4248E" w:rsidRDefault="00B4248E" w:rsidP="009514A0">
      <w:pPr>
        <w:spacing w:after="160" w:line="259" w:lineRule="auto"/>
        <w:rPr>
          <w:rFonts w:asciiTheme="minorHAnsi" w:eastAsia="Calibri" w:hAnsiTheme="minorHAnsi" w:cstheme="minorHAnsi"/>
          <w:sz w:val="22"/>
          <w:szCs w:val="22"/>
          <w:lang w:eastAsia="en-US"/>
        </w:rPr>
      </w:pPr>
    </w:p>
    <w:p w14:paraId="4362B280" w14:textId="6B7B432D" w:rsidR="003B77A8" w:rsidRDefault="003B77A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Der observeres tilgængelige voksne der stiller sig til rådighed. Et par af børnene har brug for hjælp med madkassen og der er med </w:t>
      </w:r>
      <w:proofErr w:type="gramStart"/>
      <w:r>
        <w:rPr>
          <w:rFonts w:asciiTheme="minorHAnsi" w:eastAsia="Calibri" w:hAnsiTheme="minorHAnsi" w:cstheme="minorHAnsi"/>
          <w:sz w:val="22"/>
          <w:szCs w:val="22"/>
          <w:lang w:eastAsia="en-US"/>
        </w:rPr>
        <w:t>det</w:t>
      </w:r>
      <w:proofErr w:type="gramEnd"/>
      <w:r>
        <w:rPr>
          <w:rFonts w:asciiTheme="minorHAnsi" w:eastAsia="Calibri" w:hAnsiTheme="minorHAnsi" w:cstheme="minorHAnsi"/>
          <w:sz w:val="22"/>
          <w:szCs w:val="22"/>
          <w:lang w:eastAsia="en-US"/>
        </w:rPr>
        <w:t xml:space="preserve"> samme hjælp at få.</w:t>
      </w:r>
    </w:p>
    <w:p w14:paraId="47B81276" w14:textId="77777777" w:rsidR="003B77A8" w:rsidRDefault="003B77A8" w:rsidP="009514A0">
      <w:pPr>
        <w:spacing w:after="160" w:line="259" w:lineRule="auto"/>
        <w:rPr>
          <w:rFonts w:asciiTheme="minorHAnsi" w:eastAsia="Calibri" w:hAnsiTheme="minorHAnsi" w:cstheme="minorHAnsi"/>
          <w:sz w:val="22"/>
          <w:szCs w:val="22"/>
          <w:lang w:eastAsia="en-US"/>
        </w:rPr>
      </w:pPr>
    </w:p>
    <w:p w14:paraId="53ECA974" w14:textId="677A3520" w:rsidR="003B77A8" w:rsidRDefault="003B77A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voksne er opmærksomme på at fortælle børnene hvad der skal ske, de børn der er lidt ældre, har tydeligvis helt styr på rutinerne og er selvkørende mht. de små praktiske opgaver der hører til dagligdagen.</w:t>
      </w:r>
    </w:p>
    <w:p w14:paraId="1CCCC91D" w14:textId="77777777" w:rsidR="003B77A8" w:rsidRDefault="003B77A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Ved dagens besøg opleves en engageret personalegruppe der har deres fokus på børnene. Samtidig er det tydeligt at personalet har en god kemi og et godt sammenhold. </w:t>
      </w:r>
    </w:p>
    <w:p w14:paraId="4A462C18" w14:textId="59B81A58" w:rsidR="00D66DA4" w:rsidRDefault="003B77A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Den frimodighed </w:t>
      </w:r>
      <w:r w:rsidR="00B4248E">
        <w:rPr>
          <w:rFonts w:asciiTheme="minorHAnsi" w:eastAsia="Calibri" w:hAnsiTheme="minorHAnsi" w:cstheme="minorHAnsi"/>
          <w:sz w:val="22"/>
          <w:szCs w:val="22"/>
          <w:lang w:eastAsia="en-US"/>
        </w:rPr>
        <w:t xml:space="preserve">og trivsel </w:t>
      </w:r>
      <w:r>
        <w:rPr>
          <w:rFonts w:asciiTheme="minorHAnsi" w:eastAsia="Calibri" w:hAnsiTheme="minorHAnsi" w:cstheme="minorHAnsi"/>
          <w:sz w:val="22"/>
          <w:szCs w:val="22"/>
          <w:lang w:eastAsia="en-US"/>
        </w:rPr>
        <w:t xml:space="preserve">der observeres i børnene </w:t>
      </w:r>
      <w:r w:rsidR="00B4248E">
        <w:rPr>
          <w:rFonts w:asciiTheme="minorHAnsi" w:eastAsia="Calibri" w:hAnsiTheme="minorHAnsi" w:cstheme="minorHAnsi"/>
          <w:sz w:val="22"/>
          <w:szCs w:val="22"/>
          <w:lang w:eastAsia="en-US"/>
        </w:rPr>
        <w:t>kan også ses som et direkte resultat af personalets evne til at samarbejde og skabe et positivt og trygt miljø for alle i børnehaven.</w:t>
      </w:r>
    </w:p>
    <w:p w14:paraId="06D79523" w14:textId="77777777" w:rsidR="00B4248E" w:rsidRPr="00B4248E" w:rsidRDefault="00B4248E" w:rsidP="009514A0">
      <w:pPr>
        <w:spacing w:after="160" w:line="259" w:lineRule="auto"/>
        <w:rPr>
          <w:rFonts w:asciiTheme="minorHAnsi" w:eastAsia="Calibri" w:hAnsiTheme="minorHAnsi" w:cstheme="minorHAnsi"/>
          <w:sz w:val="22"/>
          <w:szCs w:val="22"/>
          <w:lang w:eastAsia="en-US"/>
        </w:rPr>
      </w:pPr>
    </w:p>
    <w:p w14:paraId="5383DD2C"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1. Sociale relationer</w:t>
      </w:r>
    </w:p>
    <w:p w14:paraId="04C8D102"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positiv voksenkontakt hver dag</w:t>
      </w:r>
    </w:p>
    <w:p w14:paraId="2706DC0C"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4D34732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33DB0326" w14:textId="77777777" w:rsidR="00D66DA4" w:rsidRDefault="00D66DA4" w:rsidP="009514A0">
      <w:pPr>
        <w:autoSpaceDE w:val="0"/>
        <w:autoSpaceDN w:val="0"/>
        <w:adjustRightInd w:val="0"/>
        <w:rPr>
          <w:rFonts w:asciiTheme="minorHAnsi" w:eastAsia="Calibri" w:hAnsiTheme="minorHAnsi" w:cstheme="minorHAnsi"/>
          <w:sz w:val="22"/>
          <w:szCs w:val="22"/>
          <w:lang w:eastAsia="en-US"/>
        </w:rPr>
      </w:pPr>
    </w:p>
    <w:p w14:paraId="703375BD" w14:textId="5EC7D8F4"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det pædagogiske personale imødekommende og lydhør overfor børnene?</w:t>
      </w:r>
    </w:p>
    <w:p w14:paraId="0138BF3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Taler personalet med børnene om deres oplevelser og ideer, bærer samværet præg af interesse for børnene?</w:t>
      </w:r>
    </w:p>
    <w:p w14:paraId="790B3AB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Er det pædagogiske personale til rådighed og tilbyder sin hjælp, når barnet er usikkert, bange eller ked af det?</w:t>
      </w:r>
    </w:p>
    <w:p w14:paraId="3ED8C47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Er personalets sprog og handling tilpasset barnets udtryk, og viser personalets handling overfor barnet, at barnets perspektiv er forstået?</w:t>
      </w:r>
    </w:p>
    <w:p w14:paraId="1CF50463"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Er personalets engagement og opmærksomhed rettet mod børnene snarere end mod kollegaerne?</w:t>
      </w:r>
    </w:p>
    <w:p w14:paraId="4E304739" w14:textId="2D29419C" w:rsidR="00792D60" w:rsidRDefault="00792D60" w:rsidP="009514A0">
      <w:pPr>
        <w:autoSpaceDE w:val="0"/>
        <w:autoSpaceDN w:val="0"/>
        <w:adjustRightInd w:val="0"/>
        <w:rPr>
          <w:rFonts w:asciiTheme="minorHAnsi" w:eastAsia="Calibri" w:hAnsiTheme="minorHAnsi" w:cstheme="minorHAnsi"/>
          <w:b/>
          <w:bCs/>
          <w:sz w:val="22"/>
          <w:szCs w:val="22"/>
          <w:lang w:eastAsia="en-US"/>
        </w:rPr>
      </w:pPr>
    </w:p>
    <w:p w14:paraId="786A8068" w14:textId="7F39F705"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28CD1BE8"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5FB44C26"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22DA48D7" w14:textId="5268B496"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Vedligeholdt indsats:</w:t>
      </w:r>
      <w:r w:rsidR="00B4248E">
        <w:rPr>
          <w:rFonts w:asciiTheme="minorHAnsi" w:eastAsia="Calibri" w:hAnsiTheme="minorHAnsi" w:cstheme="minorHAnsi"/>
          <w:sz w:val="22"/>
          <w:szCs w:val="22"/>
          <w:lang w:eastAsia="en-US"/>
        </w:rPr>
        <w:t xml:space="preserve"> Som nævnt i ovenstående observations beskrivelse, observeres der tilgængelige voksne der har en fin balance i at være til rådighed for børnene og samtidig trække sig, når der ikke er behov for deres involvering. Tilsynet oplever </w:t>
      </w:r>
      <w:r w:rsidR="00743F9C">
        <w:rPr>
          <w:rFonts w:asciiTheme="minorHAnsi" w:eastAsia="Calibri" w:hAnsiTheme="minorHAnsi" w:cstheme="minorHAnsi"/>
          <w:sz w:val="22"/>
          <w:szCs w:val="22"/>
          <w:lang w:eastAsia="en-US"/>
        </w:rPr>
        <w:t>at personalet justerer sig</w:t>
      </w:r>
      <w:r w:rsidR="0031474B">
        <w:rPr>
          <w:rFonts w:asciiTheme="minorHAnsi" w:eastAsia="Calibri" w:hAnsiTheme="minorHAnsi" w:cstheme="minorHAnsi"/>
          <w:sz w:val="22"/>
          <w:szCs w:val="22"/>
          <w:lang w:eastAsia="en-US"/>
        </w:rPr>
        <w:t xml:space="preserve"> fint</w:t>
      </w:r>
      <w:r w:rsidR="00743F9C">
        <w:rPr>
          <w:rFonts w:asciiTheme="minorHAnsi" w:eastAsia="Calibri" w:hAnsiTheme="minorHAnsi" w:cstheme="minorHAnsi"/>
          <w:sz w:val="22"/>
          <w:szCs w:val="22"/>
          <w:lang w:eastAsia="en-US"/>
        </w:rPr>
        <w:t xml:space="preserve"> i forhold til børnenes alder og udvikling og tilbyder omsorg og trøst når der er behov for det. Indsatsen kan fortsættes.</w:t>
      </w:r>
    </w:p>
    <w:p w14:paraId="2A744B9A" w14:textId="77777777" w:rsidR="00CD79E0" w:rsidRPr="009514A0" w:rsidRDefault="00CD79E0" w:rsidP="009514A0">
      <w:pPr>
        <w:spacing w:after="160" w:line="259" w:lineRule="auto"/>
        <w:rPr>
          <w:rFonts w:asciiTheme="minorHAnsi" w:eastAsia="Calibri" w:hAnsiTheme="minorHAnsi" w:cstheme="minorHAnsi"/>
          <w:color w:val="000026"/>
          <w:sz w:val="22"/>
          <w:szCs w:val="22"/>
          <w:lang w:eastAsia="en-US"/>
        </w:rPr>
      </w:pPr>
    </w:p>
    <w:p w14:paraId="6356BBFD"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2. Inklusion og fællesskab</w:t>
      </w:r>
    </w:p>
    <w:p w14:paraId="1176B3A7"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børne- og ungefællesskaber til alle</w:t>
      </w:r>
    </w:p>
    <w:p w14:paraId="11D6BFE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768B9C4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64F87BC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der adgang til forskellige legemuligheder fx rolleleg, regelleg, konstruktionsleg og fysisk udfordrende leg?</w:t>
      </w:r>
    </w:p>
    <w:p w14:paraId="2BB195E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Hjælper det pædagogiske personale de børn, der sidder passivt, går formålsløst rundt og/eller forstyrrer legen for andre med at blive involveret i leg eller konstruktiv aktivitet? Er der balance mellem voksen- og børneinitierede aktiviteter?</w:t>
      </w:r>
    </w:p>
    <w:p w14:paraId="56CF93A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Hjælper det pædagogiske personale børnene med at løse konflikter, hvis de ikke selv kan, ved at tale om, hvad der skete?</w:t>
      </w:r>
    </w:p>
    <w:p w14:paraId="745F7ED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Sørger det pædagogiske personale for at børnene inddrages i dagligdagens opgaver og rutiner?</w:t>
      </w:r>
    </w:p>
    <w:p w14:paraId="2B8FF739" w14:textId="77777777" w:rsidR="00E372E1" w:rsidRDefault="00E372E1" w:rsidP="009514A0">
      <w:pPr>
        <w:autoSpaceDE w:val="0"/>
        <w:autoSpaceDN w:val="0"/>
        <w:adjustRightInd w:val="0"/>
        <w:rPr>
          <w:rFonts w:asciiTheme="minorHAnsi" w:eastAsia="Calibri" w:hAnsiTheme="minorHAnsi" w:cstheme="minorHAnsi"/>
          <w:sz w:val="22"/>
          <w:szCs w:val="22"/>
          <w:lang w:eastAsia="en-US"/>
        </w:rPr>
      </w:pPr>
    </w:p>
    <w:p w14:paraId="642EBA86" w14:textId="77777777" w:rsidR="00E372E1" w:rsidRDefault="00E372E1" w:rsidP="009514A0">
      <w:pPr>
        <w:autoSpaceDE w:val="0"/>
        <w:autoSpaceDN w:val="0"/>
        <w:adjustRightInd w:val="0"/>
        <w:rPr>
          <w:rFonts w:asciiTheme="minorHAnsi" w:eastAsia="Calibri" w:hAnsiTheme="minorHAnsi" w:cstheme="minorHAnsi"/>
          <w:sz w:val="22"/>
          <w:szCs w:val="22"/>
          <w:lang w:eastAsia="en-US"/>
        </w:rPr>
      </w:pPr>
    </w:p>
    <w:p w14:paraId="0E92323D" w14:textId="4D0C192D"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5. Bærer samværet mellem børnene præg af, at alle børn er med i børnefællesskaber med positive barn-barn relationer? </w:t>
      </w:r>
    </w:p>
    <w:p w14:paraId="481C9819" w14:textId="77777777" w:rsidR="00E372E1" w:rsidRDefault="00E372E1" w:rsidP="009514A0">
      <w:pPr>
        <w:spacing w:line="276" w:lineRule="auto"/>
        <w:rPr>
          <w:rFonts w:asciiTheme="minorHAnsi" w:eastAsia="Calibri" w:hAnsiTheme="minorHAnsi" w:cstheme="minorHAnsi"/>
          <w:i/>
          <w:iCs/>
          <w:sz w:val="22"/>
          <w:szCs w:val="22"/>
          <w:lang w:eastAsia="en-US"/>
        </w:rPr>
      </w:pPr>
    </w:p>
    <w:p w14:paraId="11D5E194" w14:textId="6FB68516"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553BB385"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6E62DD77"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293CF10C" w14:textId="77777777" w:rsidR="008D3CFF"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Vedligeholdt indsats:</w:t>
      </w:r>
      <w:r w:rsidR="00E372E1">
        <w:rPr>
          <w:rFonts w:asciiTheme="minorHAnsi" w:eastAsia="Calibri" w:hAnsiTheme="minorHAnsi" w:cstheme="minorHAnsi"/>
          <w:sz w:val="22"/>
          <w:szCs w:val="22"/>
          <w:lang w:eastAsia="en-US"/>
        </w:rPr>
        <w:t xml:space="preserve"> Der observeres børn i aktiviteter og lege, både i små grupper og i større. De børn der fx sidder </w:t>
      </w:r>
      <w:r w:rsidR="00457A75">
        <w:rPr>
          <w:rFonts w:asciiTheme="minorHAnsi" w:eastAsia="Calibri" w:hAnsiTheme="minorHAnsi" w:cstheme="minorHAnsi"/>
          <w:sz w:val="22"/>
          <w:szCs w:val="22"/>
          <w:lang w:eastAsia="en-US"/>
        </w:rPr>
        <w:t>for sig selv,</w:t>
      </w:r>
      <w:r w:rsidR="008D3CFF">
        <w:rPr>
          <w:rFonts w:asciiTheme="minorHAnsi" w:eastAsia="Calibri" w:hAnsiTheme="minorHAnsi" w:cstheme="minorHAnsi"/>
          <w:sz w:val="22"/>
          <w:szCs w:val="22"/>
          <w:lang w:eastAsia="en-US"/>
        </w:rPr>
        <w:t xml:space="preserve"> </w:t>
      </w:r>
      <w:r w:rsidR="00457A75">
        <w:rPr>
          <w:rFonts w:asciiTheme="minorHAnsi" w:eastAsia="Calibri" w:hAnsiTheme="minorHAnsi" w:cstheme="minorHAnsi"/>
          <w:sz w:val="22"/>
          <w:szCs w:val="22"/>
          <w:lang w:eastAsia="en-US"/>
        </w:rPr>
        <w:t>er optagede af egen leg – bl.a. i sandkassen, hvor flere lidt mindre børn leger med spand og skovl. Oplevelsen er generelt</w:t>
      </w:r>
      <w:r w:rsidR="003042E0">
        <w:rPr>
          <w:rFonts w:asciiTheme="minorHAnsi" w:eastAsia="Calibri" w:hAnsiTheme="minorHAnsi" w:cstheme="minorHAnsi"/>
          <w:sz w:val="22"/>
          <w:szCs w:val="22"/>
          <w:lang w:eastAsia="en-US"/>
        </w:rPr>
        <w:t>,</w:t>
      </w:r>
      <w:r w:rsidR="00457A75">
        <w:rPr>
          <w:rFonts w:asciiTheme="minorHAnsi" w:eastAsia="Calibri" w:hAnsiTheme="minorHAnsi" w:cstheme="minorHAnsi"/>
          <w:sz w:val="22"/>
          <w:szCs w:val="22"/>
          <w:lang w:eastAsia="en-US"/>
        </w:rPr>
        <w:t xml:space="preserve"> at der er plads til alle og at der er et positivt børnefællesskab.</w:t>
      </w:r>
      <w:r w:rsidR="003042E0">
        <w:rPr>
          <w:rFonts w:asciiTheme="minorHAnsi" w:eastAsia="Calibri" w:hAnsiTheme="minorHAnsi" w:cstheme="minorHAnsi"/>
          <w:sz w:val="22"/>
          <w:szCs w:val="22"/>
          <w:lang w:eastAsia="en-US"/>
        </w:rPr>
        <w:t xml:space="preserve"> </w:t>
      </w:r>
    </w:p>
    <w:p w14:paraId="61D70A80" w14:textId="3DBA257D" w:rsidR="009514A0" w:rsidRPr="009514A0" w:rsidRDefault="008D3CFF"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Det observeres at personalet guider og hjælper børnene, når der opstår konflikter. </w:t>
      </w:r>
      <w:r w:rsidR="003042E0">
        <w:rPr>
          <w:rFonts w:asciiTheme="minorHAnsi" w:eastAsia="Calibri" w:hAnsiTheme="minorHAnsi" w:cstheme="minorHAnsi"/>
          <w:sz w:val="22"/>
          <w:szCs w:val="22"/>
          <w:lang w:eastAsia="en-US"/>
        </w:rPr>
        <w:t>Indsatsen kan fortsættes.</w:t>
      </w:r>
    </w:p>
    <w:p w14:paraId="47C952B5" w14:textId="77777777" w:rsidR="00CD79E0" w:rsidRPr="009514A0" w:rsidRDefault="00CD79E0" w:rsidP="009514A0">
      <w:pPr>
        <w:spacing w:after="160" w:line="259" w:lineRule="auto"/>
        <w:rPr>
          <w:rFonts w:asciiTheme="minorHAnsi" w:eastAsia="Calibri" w:hAnsiTheme="minorHAnsi" w:cstheme="minorHAnsi"/>
          <w:color w:val="FF0000"/>
          <w:sz w:val="22"/>
          <w:szCs w:val="22"/>
          <w:lang w:eastAsia="en-US"/>
        </w:rPr>
      </w:pPr>
    </w:p>
    <w:p w14:paraId="43DD3DFB"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3. Sprogindsatsen</w:t>
      </w:r>
    </w:p>
    <w:p w14:paraId="199F9FBA"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muligheder gennem sprog</w:t>
      </w:r>
    </w:p>
    <w:p w14:paraId="1BBF585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16ADF80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Den tilsynsførende anvender følgende spørgsmål i observationerne</w:t>
      </w:r>
    </w:p>
    <w:p w14:paraId="2B10CAE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Understøtter det fysiske læringsrum børnenes sproglige udvikling (plakater, billeder, dekorationer, dokumentation mv.)? Er der materialer (fx bøger, spil og klæd-ud-tøj) tilgængelige for børnene, og inviterer ruminddeling og indretning til forskellige lege og aktiviteter, herunder sproglig interaktion mellem børnene (fx læsekrog, malerværksted, rytmikrum)?</w:t>
      </w:r>
    </w:p>
    <w:p w14:paraId="3E45001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Er der gode betingelser for kommunikation i form af en god fordeling af voksne og børn, opdeling i mindre børnegrupper og et lavt støjniveau?</w:t>
      </w:r>
    </w:p>
    <w:p w14:paraId="782276EE"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Arbejdes der systematisk med sprogunderstøttende strategier, og finder der samtaler sted mellem børn og voksne, hvor den voksne bevidst ”udvider” og ”strækker” børnenes sprog?</w:t>
      </w:r>
    </w:p>
    <w:p w14:paraId="5D39883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Tilpasser de voksne deres sprogbrug til det enkelte barn med fokus på nærmeste udviklingszone?</w:t>
      </w:r>
    </w:p>
    <w:p w14:paraId="032B7449" w14:textId="0173404C" w:rsid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Lægges der vægt på i den daglige praksis, at der leges med sprog gennem fx rim, remser, sprogleg/sprogfjolleri, sang/sanglege eller læsning?</w:t>
      </w:r>
    </w:p>
    <w:p w14:paraId="3D764E8B" w14:textId="77777777" w:rsidR="00CD665D" w:rsidRPr="009514A0" w:rsidRDefault="00CD665D" w:rsidP="009514A0">
      <w:pPr>
        <w:autoSpaceDE w:val="0"/>
        <w:autoSpaceDN w:val="0"/>
        <w:adjustRightInd w:val="0"/>
        <w:rPr>
          <w:rFonts w:asciiTheme="minorHAnsi" w:eastAsia="Calibri" w:hAnsiTheme="minorHAnsi" w:cstheme="minorHAnsi"/>
          <w:sz w:val="22"/>
          <w:szCs w:val="22"/>
          <w:lang w:eastAsia="en-US"/>
        </w:rPr>
      </w:pPr>
    </w:p>
    <w:p w14:paraId="565E3CB5" w14:textId="704DD8E0" w:rsidR="00A61330" w:rsidRPr="00A6133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7E811D63" w14:textId="079E137C"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3A514D7C"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5C1664E3" w14:textId="53104E36" w:rsidR="009514A0" w:rsidRDefault="009514A0" w:rsidP="009514A0">
      <w:pPr>
        <w:rPr>
          <w:rFonts w:asciiTheme="minorHAnsi" w:eastAsia="Calibri" w:hAnsiTheme="minorHAnsi" w:cstheme="minorHAnsi"/>
          <w:sz w:val="22"/>
          <w:szCs w:val="22"/>
          <w:lang w:eastAsia="en-US"/>
        </w:rPr>
      </w:pPr>
      <w:r w:rsidRPr="00C308A4">
        <w:rPr>
          <w:rFonts w:asciiTheme="minorHAnsi" w:eastAsia="Calibri" w:hAnsiTheme="minorHAnsi" w:cstheme="minorHAnsi"/>
          <w:sz w:val="22"/>
          <w:szCs w:val="22"/>
          <w:lang w:eastAsia="en-US"/>
        </w:rPr>
        <w:t>Vedligeholdt indsats:</w:t>
      </w:r>
      <w:r w:rsidR="003042E0">
        <w:rPr>
          <w:rFonts w:asciiTheme="minorHAnsi" w:eastAsia="Calibri" w:hAnsiTheme="minorHAnsi" w:cstheme="minorHAnsi"/>
          <w:sz w:val="22"/>
          <w:szCs w:val="22"/>
          <w:lang w:eastAsia="en-US"/>
        </w:rPr>
        <w:t xml:space="preserve"> Dagens besøg er uanmeldt og foregår i det tidsrum hvor der som sådan</w:t>
      </w:r>
      <w:r w:rsidR="00593588">
        <w:rPr>
          <w:rFonts w:asciiTheme="minorHAnsi" w:eastAsia="Calibri" w:hAnsiTheme="minorHAnsi" w:cstheme="minorHAnsi"/>
          <w:sz w:val="22"/>
          <w:szCs w:val="22"/>
          <w:lang w:eastAsia="en-US"/>
        </w:rPr>
        <w:t>,</w:t>
      </w:r>
      <w:r w:rsidR="003042E0">
        <w:rPr>
          <w:rFonts w:asciiTheme="minorHAnsi" w:eastAsia="Calibri" w:hAnsiTheme="minorHAnsi" w:cstheme="minorHAnsi"/>
          <w:sz w:val="22"/>
          <w:szCs w:val="22"/>
          <w:lang w:eastAsia="en-US"/>
        </w:rPr>
        <w:t xml:space="preserve"> ikke er planlagte aktiviteter</w:t>
      </w:r>
      <w:r w:rsidR="00593588">
        <w:rPr>
          <w:rFonts w:asciiTheme="minorHAnsi" w:eastAsia="Calibri" w:hAnsiTheme="minorHAnsi" w:cstheme="minorHAnsi"/>
          <w:sz w:val="22"/>
          <w:szCs w:val="22"/>
          <w:lang w:eastAsia="en-US"/>
        </w:rPr>
        <w:t>, med et særligt</w:t>
      </w:r>
      <w:r w:rsidR="0031474B">
        <w:rPr>
          <w:rFonts w:asciiTheme="minorHAnsi" w:eastAsia="Calibri" w:hAnsiTheme="minorHAnsi" w:cstheme="minorHAnsi"/>
          <w:sz w:val="22"/>
          <w:szCs w:val="22"/>
          <w:lang w:eastAsia="en-US"/>
        </w:rPr>
        <w:t xml:space="preserve"> eller specifikt</w:t>
      </w:r>
      <w:r w:rsidR="00593588">
        <w:rPr>
          <w:rFonts w:asciiTheme="minorHAnsi" w:eastAsia="Calibri" w:hAnsiTheme="minorHAnsi" w:cstheme="minorHAnsi"/>
          <w:sz w:val="22"/>
          <w:szCs w:val="22"/>
          <w:lang w:eastAsia="en-US"/>
        </w:rPr>
        <w:t xml:space="preserve"> pædagogisk sigte</w:t>
      </w:r>
      <w:r w:rsidR="003042E0">
        <w:rPr>
          <w:rFonts w:asciiTheme="minorHAnsi" w:eastAsia="Calibri" w:hAnsiTheme="minorHAnsi" w:cstheme="minorHAnsi"/>
          <w:sz w:val="22"/>
          <w:szCs w:val="22"/>
          <w:lang w:eastAsia="en-US"/>
        </w:rPr>
        <w:t>. Derfor gives status ud fra den generelle oplevelse af det sproglige miljø i børnehaven.</w:t>
      </w:r>
    </w:p>
    <w:p w14:paraId="1B8175D4" w14:textId="099B8E3F" w:rsidR="003042E0" w:rsidRPr="00C308A4" w:rsidRDefault="003042E0" w:rsidP="009514A0">
      <w:pPr>
        <w:rPr>
          <w:rFonts w:asciiTheme="minorHAnsi" w:hAnsiTheme="minorHAnsi" w:cstheme="minorHAnsi"/>
          <w:sz w:val="22"/>
          <w:szCs w:val="22"/>
        </w:rPr>
      </w:pPr>
      <w:r>
        <w:rPr>
          <w:rFonts w:asciiTheme="minorHAnsi" w:eastAsia="Calibri" w:hAnsiTheme="minorHAnsi" w:cstheme="minorHAnsi"/>
          <w:sz w:val="22"/>
          <w:szCs w:val="22"/>
          <w:lang w:eastAsia="en-US"/>
        </w:rPr>
        <w:t>Under læsningen ved frokosten observerede tilsynet en voksen der gav plads til børnenes egne input og spørgsmål. Historien blev udvidet med små samtaler og begreber og ord blev forklaret for børnene, sådan så alle var med.</w:t>
      </w:r>
      <w:r w:rsidR="00593588">
        <w:rPr>
          <w:rFonts w:asciiTheme="minorHAnsi" w:eastAsia="Calibri" w:hAnsiTheme="minorHAnsi" w:cstheme="minorHAnsi"/>
          <w:sz w:val="22"/>
          <w:szCs w:val="22"/>
          <w:lang w:eastAsia="en-US"/>
        </w:rPr>
        <w:t xml:space="preserve"> Den samme rummelighed observerede tilsynet ude på legepladsen, ved de forskellige samtaler der foregik mellem de voksne og børnene. Det er tilsynets opfattelse, at de i børnehaven arbejder målrettet med sprogindsatsen, under de aktiviteter, specifikke temaer og ture der planlægges og afvikles løbende. Indsatsen kan fortsættes.</w:t>
      </w:r>
    </w:p>
    <w:p w14:paraId="6691D81E" w14:textId="323BC62F" w:rsidR="00C308A4" w:rsidRDefault="00C308A4" w:rsidP="009514A0">
      <w:pPr>
        <w:rPr>
          <w:rFonts w:asciiTheme="minorHAnsi" w:hAnsiTheme="minorHAnsi" w:cstheme="minorHAnsi"/>
          <w:sz w:val="22"/>
          <w:szCs w:val="22"/>
        </w:rPr>
      </w:pPr>
    </w:p>
    <w:p w14:paraId="637EEED0" w14:textId="7ED9F6EB" w:rsidR="00406ACD" w:rsidRDefault="00565574" w:rsidP="009514A0">
      <w:pPr>
        <w:rPr>
          <w:rFonts w:asciiTheme="minorHAnsi" w:hAnsiTheme="minorHAnsi" w:cstheme="minorHAnsi"/>
          <w:b/>
          <w:bCs/>
          <w:sz w:val="22"/>
          <w:szCs w:val="22"/>
        </w:rPr>
      </w:pPr>
      <w:r w:rsidRPr="00565574">
        <w:rPr>
          <w:rFonts w:asciiTheme="minorHAnsi" w:hAnsiTheme="minorHAnsi" w:cstheme="minorHAnsi"/>
          <w:b/>
          <w:bCs/>
          <w:sz w:val="22"/>
          <w:szCs w:val="22"/>
        </w:rPr>
        <w:t>Andet</w:t>
      </w:r>
      <w:r>
        <w:rPr>
          <w:rFonts w:asciiTheme="minorHAnsi" w:hAnsiTheme="minorHAnsi" w:cstheme="minorHAnsi"/>
          <w:b/>
          <w:bCs/>
          <w:sz w:val="22"/>
          <w:szCs w:val="22"/>
        </w:rPr>
        <w:t>:</w:t>
      </w:r>
    </w:p>
    <w:p w14:paraId="0AE2804C" w14:textId="655CDE6A" w:rsidR="00565574" w:rsidRPr="00565574" w:rsidRDefault="00565574" w:rsidP="009514A0">
      <w:pPr>
        <w:rPr>
          <w:rFonts w:asciiTheme="minorHAnsi" w:hAnsiTheme="minorHAnsi" w:cstheme="minorHAnsi"/>
          <w:sz w:val="22"/>
          <w:szCs w:val="22"/>
        </w:rPr>
      </w:pPr>
      <w:r w:rsidRPr="00565574">
        <w:rPr>
          <w:rFonts w:asciiTheme="minorHAnsi" w:hAnsiTheme="minorHAnsi" w:cstheme="minorHAnsi"/>
          <w:sz w:val="22"/>
          <w:szCs w:val="22"/>
        </w:rPr>
        <w:t xml:space="preserve">Børnelister sendes til tilsynet så snart dette er muligt (Pga. </w:t>
      </w:r>
      <w:r w:rsidR="00B45F68">
        <w:rPr>
          <w:rFonts w:asciiTheme="minorHAnsi" w:hAnsiTheme="minorHAnsi" w:cstheme="minorHAnsi"/>
          <w:sz w:val="22"/>
          <w:szCs w:val="22"/>
        </w:rPr>
        <w:t xml:space="preserve">midlertidig </w:t>
      </w:r>
      <w:r w:rsidRPr="00565574">
        <w:rPr>
          <w:rFonts w:asciiTheme="minorHAnsi" w:hAnsiTheme="minorHAnsi" w:cstheme="minorHAnsi"/>
          <w:sz w:val="22"/>
          <w:szCs w:val="22"/>
        </w:rPr>
        <w:t>Nem</w:t>
      </w:r>
      <w:r>
        <w:rPr>
          <w:rFonts w:asciiTheme="minorHAnsi" w:hAnsiTheme="minorHAnsi" w:cstheme="minorHAnsi"/>
          <w:sz w:val="22"/>
          <w:szCs w:val="22"/>
        </w:rPr>
        <w:t>ID</w:t>
      </w:r>
      <w:r w:rsidRPr="00565574">
        <w:rPr>
          <w:rFonts w:asciiTheme="minorHAnsi" w:hAnsiTheme="minorHAnsi" w:cstheme="minorHAnsi"/>
          <w:sz w:val="22"/>
          <w:szCs w:val="22"/>
        </w:rPr>
        <w:t xml:space="preserve"> fejl kunne der ikke sendes sikker post).</w:t>
      </w:r>
    </w:p>
    <w:p w14:paraId="74767DE7" w14:textId="00C8F4EB" w:rsidR="00565574" w:rsidRDefault="00565574" w:rsidP="009514A0">
      <w:pPr>
        <w:rPr>
          <w:rFonts w:asciiTheme="minorHAnsi" w:hAnsiTheme="minorHAnsi" w:cstheme="minorHAnsi"/>
          <w:color w:val="538135" w:themeColor="accent6" w:themeShade="BF"/>
          <w:sz w:val="22"/>
          <w:szCs w:val="22"/>
        </w:rPr>
      </w:pPr>
    </w:p>
    <w:p w14:paraId="3868815C" w14:textId="77777777" w:rsidR="00565574" w:rsidRDefault="00565574" w:rsidP="009514A0">
      <w:pPr>
        <w:rPr>
          <w:rFonts w:asciiTheme="minorHAnsi" w:hAnsiTheme="minorHAnsi" w:cstheme="minorHAnsi"/>
          <w:color w:val="538135" w:themeColor="accent6" w:themeShade="BF"/>
          <w:sz w:val="22"/>
          <w:szCs w:val="22"/>
        </w:rPr>
      </w:pPr>
    </w:p>
    <w:p w14:paraId="260A5E54" w14:textId="2FACC561" w:rsidR="00496844" w:rsidRDefault="38C606D6">
      <w:pPr>
        <w:rPr>
          <w:rFonts w:asciiTheme="minorHAnsi" w:hAnsiTheme="minorHAnsi" w:cstheme="minorHAnsi"/>
          <w:b/>
          <w:bCs/>
          <w:sz w:val="22"/>
          <w:szCs w:val="22"/>
        </w:rPr>
      </w:pPr>
      <w:r w:rsidRPr="00A61330">
        <w:rPr>
          <w:rFonts w:asciiTheme="minorHAnsi" w:hAnsiTheme="minorHAnsi" w:cstheme="minorHAnsi"/>
          <w:b/>
          <w:bCs/>
          <w:sz w:val="22"/>
          <w:szCs w:val="22"/>
        </w:rPr>
        <w:t>Samlet vurdering og opfølgning:</w:t>
      </w:r>
    </w:p>
    <w:p w14:paraId="121CE073" w14:textId="7236D9E8" w:rsidR="00593588" w:rsidRDefault="00593588">
      <w:pPr>
        <w:rPr>
          <w:rFonts w:asciiTheme="minorHAnsi" w:hAnsiTheme="minorHAnsi" w:cstheme="minorHAnsi"/>
          <w:sz w:val="22"/>
          <w:szCs w:val="22"/>
        </w:rPr>
      </w:pPr>
      <w:r w:rsidRPr="00593588">
        <w:rPr>
          <w:rFonts w:asciiTheme="minorHAnsi" w:hAnsiTheme="minorHAnsi" w:cstheme="minorHAnsi"/>
          <w:sz w:val="22"/>
          <w:szCs w:val="22"/>
        </w:rPr>
        <w:t xml:space="preserve">Dagens besøg </w:t>
      </w:r>
      <w:r>
        <w:rPr>
          <w:rFonts w:asciiTheme="minorHAnsi" w:hAnsiTheme="minorHAnsi" w:cstheme="minorHAnsi"/>
          <w:sz w:val="22"/>
          <w:szCs w:val="22"/>
        </w:rPr>
        <w:t>gav tilsynet en oplevelse af en engageret og fagligt funderet personalegruppe. Der blev observeret tilgængelige og imødekommende voksne. Børnene virkede nysgerrige</w:t>
      </w:r>
      <w:r w:rsidR="00F2105A">
        <w:rPr>
          <w:rFonts w:asciiTheme="minorHAnsi" w:hAnsiTheme="minorHAnsi" w:cstheme="minorHAnsi"/>
          <w:sz w:val="22"/>
          <w:szCs w:val="22"/>
        </w:rPr>
        <w:t xml:space="preserve">, frimodige i deres snak og </w:t>
      </w:r>
      <w:r w:rsidR="00801CCE">
        <w:rPr>
          <w:rFonts w:asciiTheme="minorHAnsi" w:hAnsiTheme="minorHAnsi" w:cstheme="minorHAnsi"/>
          <w:sz w:val="22"/>
          <w:szCs w:val="22"/>
        </w:rPr>
        <w:t>færden</w:t>
      </w:r>
      <w:r w:rsidR="00F2105A">
        <w:rPr>
          <w:rFonts w:asciiTheme="minorHAnsi" w:hAnsiTheme="minorHAnsi" w:cstheme="minorHAnsi"/>
          <w:sz w:val="22"/>
          <w:szCs w:val="22"/>
        </w:rPr>
        <w:t xml:space="preserve"> og tilsynet oplevede børnefællesskaber på tværs af alder og køn.</w:t>
      </w:r>
    </w:p>
    <w:p w14:paraId="233A7B14" w14:textId="3B632F1D" w:rsidR="00F2105A" w:rsidRPr="00593588" w:rsidRDefault="00F2105A">
      <w:pPr>
        <w:rPr>
          <w:rFonts w:asciiTheme="minorHAnsi" w:hAnsiTheme="minorHAnsi" w:cstheme="minorHAnsi"/>
          <w:sz w:val="22"/>
          <w:szCs w:val="22"/>
        </w:rPr>
      </w:pPr>
      <w:r>
        <w:rPr>
          <w:rFonts w:asciiTheme="minorHAnsi" w:hAnsiTheme="minorHAnsi" w:cstheme="minorHAnsi"/>
          <w:sz w:val="22"/>
          <w:szCs w:val="22"/>
        </w:rPr>
        <w:lastRenderedPageBreak/>
        <w:t>Der kan arbejdes videre med og udvikles på den pædagogiske praksis.</w:t>
      </w:r>
    </w:p>
    <w:sectPr w:rsidR="00F2105A" w:rsidRPr="00593588" w:rsidSect="005978EA">
      <w:headerReference w:type="default" r:id="rId12"/>
      <w:pgSz w:w="11906" w:h="16838"/>
      <w:pgMar w:top="719"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526CB" w14:textId="77777777" w:rsidR="001006F9" w:rsidRDefault="001006F9" w:rsidP="00F82033">
      <w:r>
        <w:separator/>
      </w:r>
    </w:p>
  </w:endnote>
  <w:endnote w:type="continuationSeparator" w:id="0">
    <w:p w14:paraId="0DFCFA35" w14:textId="77777777" w:rsidR="001006F9" w:rsidRDefault="001006F9" w:rsidP="00F8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06789" w14:textId="77777777" w:rsidR="001006F9" w:rsidRDefault="001006F9" w:rsidP="00F82033">
      <w:r>
        <w:separator/>
      </w:r>
    </w:p>
  </w:footnote>
  <w:footnote w:type="continuationSeparator" w:id="0">
    <w:p w14:paraId="4DAFB0CD" w14:textId="77777777" w:rsidR="001006F9" w:rsidRDefault="001006F9" w:rsidP="00F8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2EF3" w14:textId="77777777" w:rsidR="00095314" w:rsidRDefault="00676ABE">
    <w:pPr>
      <w:pStyle w:val="Sidehoved"/>
      <w:rPr>
        <w:color w:val="0F243E"/>
      </w:rPr>
    </w:pPr>
    <w:r>
      <w:rPr>
        <w:noProof/>
        <w:color w:val="0F243E"/>
      </w:rPr>
      <mc:AlternateContent>
        <mc:Choice Requires="wps">
          <w:drawing>
            <wp:anchor distT="0" distB="0" distL="114300" distR="114300" simplePos="0" relativeHeight="251658240" behindDoc="0" locked="0" layoutInCell="1" allowOverlap="1" wp14:anchorId="6C4371A0" wp14:editId="726AF471">
              <wp:simplePos x="0" y="0"/>
              <wp:positionH relativeFrom="column">
                <wp:posOffset>461010</wp:posOffset>
              </wp:positionH>
              <wp:positionV relativeFrom="paragraph">
                <wp:posOffset>83820</wp:posOffset>
              </wp:positionV>
              <wp:extent cx="2257425" cy="352425"/>
              <wp:effectExtent l="381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371A0" id="_x0000_t202" coordsize="21600,21600" o:spt="202" path="m,l,21600r21600,l21600,xe">
              <v:stroke joinstyle="miter"/>
              <v:path gradientshapeok="t" o:connecttype="rect"/>
            </v:shapetype>
            <v:shape id="Text Box 2" o:spid="_x0000_s1026" type="#_x0000_t202" style="position:absolute;margin-left:36.3pt;margin-top:6.6pt;width:177.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fy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" stroked="f">
              <v:textbo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v:textbox>
            </v:shape>
          </w:pict>
        </mc:Fallback>
      </mc:AlternateContent>
    </w:r>
    <w:r w:rsidR="00095314">
      <w:rPr>
        <w:color w:val="0F243E"/>
      </w:rPr>
      <w:t xml:space="preserve">               </w:t>
    </w:r>
  </w:p>
  <w:p w14:paraId="69971A37" w14:textId="77777777" w:rsidR="00095314" w:rsidRDefault="00095314">
    <w:pPr>
      <w:pStyle w:val="Sidehoved"/>
      <w:rPr>
        <w:color w:val="0F243E"/>
      </w:rPr>
    </w:pPr>
  </w:p>
  <w:p w14:paraId="64D5A983" w14:textId="77777777" w:rsidR="00095314" w:rsidRDefault="00095314" w:rsidP="00E225DF">
    <w:r>
      <w:rPr>
        <w:color w:val="0F243E"/>
      </w:rPr>
      <w:t xml:space="preserve">              </w:t>
    </w:r>
    <w:r w:rsidR="0011167B">
      <w:rPr>
        <w:noProof/>
      </w:rPr>
      <w:drawing>
        <wp:anchor distT="0" distB="0" distL="114300" distR="114300" simplePos="0" relativeHeight="251657216" behindDoc="1" locked="0" layoutInCell="1" allowOverlap="1" wp14:anchorId="0C3093DB" wp14:editId="3EA4F553">
          <wp:simplePos x="0" y="0"/>
          <wp:positionH relativeFrom="page">
            <wp:posOffset>605790</wp:posOffset>
          </wp:positionH>
          <wp:positionV relativeFrom="page">
            <wp:posOffset>165735</wp:posOffset>
          </wp:positionV>
          <wp:extent cx="2343150" cy="790575"/>
          <wp:effectExtent l="19050" t="0" r="0" b="0"/>
          <wp:wrapNone/>
          <wp:docPr id="1"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K_BYVAABEN_RGB_06A_01"/>
                  <pic:cNvPicPr>
                    <a:picLocks noChangeAspect="1" noChangeArrowheads="1"/>
                  </pic:cNvPicPr>
                </pic:nvPicPr>
                <pic:blipFill>
                  <a:blip r:embed="rId1"/>
                  <a:srcRect/>
                  <a:stretch>
                    <a:fillRect/>
                  </a:stretch>
                </pic:blipFill>
                <pic:spPr bwMode="auto">
                  <a:xfrm>
                    <a:off x="0" y="0"/>
                    <a:ext cx="2343150" cy="7905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06D"/>
    <w:multiLevelType w:val="hybridMultilevel"/>
    <w:tmpl w:val="CC5C5DF4"/>
    <w:lvl w:ilvl="0" w:tplc="675EFE7E">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E23CD0"/>
    <w:multiLevelType w:val="hybridMultilevel"/>
    <w:tmpl w:val="94EE17F0"/>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B611C72"/>
    <w:multiLevelType w:val="hybridMultilevel"/>
    <w:tmpl w:val="54E8DEE2"/>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rypted_CloudStatistics_StoryID" w:val="NNk8JDLT82Hyz6Hs/+WGslV1j4lFY0n2EnCbREHocftFh2Wcubl3Zk+tYNV7/1FT"/>
  </w:docVars>
  <w:rsids>
    <w:rsidRoot w:val="00B13FE8"/>
    <w:rsid w:val="00022018"/>
    <w:rsid w:val="00062192"/>
    <w:rsid w:val="00063471"/>
    <w:rsid w:val="000660C0"/>
    <w:rsid w:val="00085121"/>
    <w:rsid w:val="000863B7"/>
    <w:rsid w:val="00087C3C"/>
    <w:rsid w:val="00095314"/>
    <w:rsid w:val="000A28A6"/>
    <w:rsid w:val="000B56CA"/>
    <w:rsid w:val="000C066B"/>
    <w:rsid w:val="000D4F23"/>
    <w:rsid w:val="001006F9"/>
    <w:rsid w:val="0010100F"/>
    <w:rsid w:val="00106892"/>
    <w:rsid w:val="00106F89"/>
    <w:rsid w:val="00107871"/>
    <w:rsid w:val="0011167B"/>
    <w:rsid w:val="00112E97"/>
    <w:rsid w:val="00113964"/>
    <w:rsid w:val="00117F1D"/>
    <w:rsid w:val="0015061E"/>
    <w:rsid w:val="00150800"/>
    <w:rsid w:val="001624DD"/>
    <w:rsid w:val="001B1103"/>
    <w:rsid w:val="001B2162"/>
    <w:rsid w:val="001C02DE"/>
    <w:rsid w:val="001C1EB7"/>
    <w:rsid w:val="001D4025"/>
    <w:rsid w:val="001E6F08"/>
    <w:rsid w:val="00205537"/>
    <w:rsid w:val="00211BD8"/>
    <w:rsid w:val="00232C6D"/>
    <w:rsid w:val="00250E52"/>
    <w:rsid w:val="0026220D"/>
    <w:rsid w:val="0027498F"/>
    <w:rsid w:val="00277542"/>
    <w:rsid w:val="00287A95"/>
    <w:rsid w:val="0029707A"/>
    <w:rsid w:val="002B2B27"/>
    <w:rsid w:val="002B39F9"/>
    <w:rsid w:val="002D0B8F"/>
    <w:rsid w:val="002E41C1"/>
    <w:rsid w:val="002F33F5"/>
    <w:rsid w:val="002F78C8"/>
    <w:rsid w:val="003042E0"/>
    <w:rsid w:val="0030570B"/>
    <w:rsid w:val="0031474B"/>
    <w:rsid w:val="003307CD"/>
    <w:rsid w:val="00344A41"/>
    <w:rsid w:val="0036482A"/>
    <w:rsid w:val="00375717"/>
    <w:rsid w:val="0038784A"/>
    <w:rsid w:val="003A10E1"/>
    <w:rsid w:val="003B140C"/>
    <w:rsid w:val="003B77A8"/>
    <w:rsid w:val="003B7D1D"/>
    <w:rsid w:val="003C55D7"/>
    <w:rsid w:val="003E15F6"/>
    <w:rsid w:val="00406ACD"/>
    <w:rsid w:val="00410AE7"/>
    <w:rsid w:val="00413EBB"/>
    <w:rsid w:val="00442DFA"/>
    <w:rsid w:val="00445941"/>
    <w:rsid w:val="00457A75"/>
    <w:rsid w:val="00462A6B"/>
    <w:rsid w:val="00484F6A"/>
    <w:rsid w:val="00496844"/>
    <w:rsid w:val="004A10F7"/>
    <w:rsid w:val="004B31E6"/>
    <w:rsid w:val="004C4288"/>
    <w:rsid w:val="004C4537"/>
    <w:rsid w:val="004F7F5D"/>
    <w:rsid w:val="00514929"/>
    <w:rsid w:val="00533237"/>
    <w:rsid w:val="00565574"/>
    <w:rsid w:val="00565AD6"/>
    <w:rsid w:val="00593588"/>
    <w:rsid w:val="005978EA"/>
    <w:rsid w:val="005E37A3"/>
    <w:rsid w:val="0061019D"/>
    <w:rsid w:val="006204F3"/>
    <w:rsid w:val="00664873"/>
    <w:rsid w:val="00676ABE"/>
    <w:rsid w:val="006832E1"/>
    <w:rsid w:val="006852E1"/>
    <w:rsid w:val="00696E8A"/>
    <w:rsid w:val="006A22A3"/>
    <w:rsid w:val="006A5B1E"/>
    <w:rsid w:val="006A5E3F"/>
    <w:rsid w:val="006B3522"/>
    <w:rsid w:val="006B3633"/>
    <w:rsid w:val="006C5618"/>
    <w:rsid w:val="006E2BCC"/>
    <w:rsid w:val="006E6E12"/>
    <w:rsid w:val="006F622E"/>
    <w:rsid w:val="007049F0"/>
    <w:rsid w:val="00705735"/>
    <w:rsid w:val="0072187D"/>
    <w:rsid w:val="00725DD3"/>
    <w:rsid w:val="00726613"/>
    <w:rsid w:val="00727DE0"/>
    <w:rsid w:val="00743F9C"/>
    <w:rsid w:val="00746F7B"/>
    <w:rsid w:val="00774616"/>
    <w:rsid w:val="0079152F"/>
    <w:rsid w:val="0079253E"/>
    <w:rsid w:val="00792A2D"/>
    <w:rsid w:val="00792D60"/>
    <w:rsid w:val="007A3803"/>
    <w:rsid w:val="00801475"/>
    <w:rsid w:val="00801CCE"/>
    <w:rsid w:val="008149BE"/>
    <w:rsid w:val="00824E1A"/>
    <w:rsid w:val="00834C86"/>
    <w:rsid w:val="00847F17"/>
    <w:rsid w:val="00856C88"/>
    <w:rsid w:val="008631D7"/>
    <w:rsid w:val="00883C40"/>
    <w:rsid w:val="00885F49"/>
    <w:rsid w:val="008862AE"/>
    <w:rsid w:val="008C3C6F"/>
    <w:rsid w:val="008D3CFF"/>
    <w:rsid w:val="009158E9"/>
    <w:rsid w:val="00917B17"/>
    <w:rsid w:val="009255E7"/>
    <w:rsid w:val="00932C1A"/>
    <w:rsid w:val="009514A0"/>
    <w:rsid w:val="00953632"/>
    <w:rsid w:val="00975A31"/>
    <w:rsid w:val="009904E1"/>
    <w:rsid w:val="009A5D69"/>
    <w:rsid w:val="009A5EFB"/>
    <w:rsid w:val="009A6F8D"/>
    <w:rsid w:val="009C1040"/>
    <w:rsid w:val="009D1153"/>
    <w:rsid w:val="009D2A5B"/>
    <w:rsid w:val="009D584E"/>
    <w:rsid w:val="00A105B4"/>
    <w:rsid w:val="00A51E96"/>
    <w:rsid w:val="00A61330"/>
    <w:rsid w:val="00A8121A"/>
    <w:rsid w:val="00A83C30"/>
    <w:rsid w:val="00AA5962"/>
    <w:rsid w:val="00AB60E0"/>
    <w:rsid w:val="00AD1545"/>
    <w:rsid w:val="00AF7F8D"/>
    <w:rsid w:val="00B07938"/>
    <w:rsid w:val="00B12BFA"/>
    <w:rsid w:val="00B13FE8"/>
    <w:rsid w:val="00B37B91"/>
    <w:rsid w:val="00B4248E"/>
    <w:rsid w:val="00B45F68"/>
    <w:rsid w:val="00B7482C"/>
    <w:rsid w:val="00BD026D"/>
    <w:rsid w:val="00BD3BBB"/>
    <w:rsid w:val="00BF12D3"/>
    <w:rsid w:val="00BF3E93"/>
    <w:rsid w:val="00C1164A"/>
    <w:rsid w:val="00C12EEE"/>
    <w:rsid w:val="00C17EE0"/>
    <w:rsid w:val="00C27DAE"/>
    <w:rsid w:val="00C308A4"/>
    <w:rsid w:val="00C43FE6"/>
    <w:rsid w:val="00C72D93"/>
    <w:rsid w:val="00C82561"/>
    <w:rsid w:val="00C91969"/>
    <w:rsid w:val="00CA7D3A"/>
    <w:rsid w:val="00CB0821"/>
    <w:rsid w:val="00CC376F"/>
    <w:rsid w:val="00CC49D7"/>
    <w:rsid w:val="00CD534A"/>
    <w:rsid w:val="00CD665D"/>
    <w:rsid w:val="00CD79E0"/>
    <w:rsid w:val="00D05497"/>
    <w:rsid w:val="00D149EE"/>
    <w:rsid w:val="00D23409"/>
    <w:rsid w:val="00D25164"/>
    <w:rsid w:val="00D26014"/>
    <w:rsid w:val="00D62D15"/>
    <w:rsid w:val="00D66DA4"/>
    <w:rsid w:val="00D8665C"/>
    <w:rsid w:val="00D90331"/>
    <w:rsid w:val="00DC02E4"/>
    <w:rsid w:val="00DD5CA8"/>
    <w:rsid w:val="00DE3104"/>
    <w:rsid w:val="00E225DF"/>
    <w:rsid w:val="00E24863"/>
    <w:rsid w:val="00E2775C"/>
    <w:rsid w:val="00E36200"/>
    <w:rsid w:val="00E372E1"/>
    <w:rsid w:val="00E60408"/>
    <w:rsid w:val="00E62E5B"/>
    <w:rsid w:val="00E77701"/>
    <w:rsid w:val="00E84DCE"/>
    <w:rsid w:val="00E97D51"/>
    <w:rsid w:val="00EB0906"/>
    <w:rsid w:val="00EB4361"/>
    <w:rsid w:val="00F0037C"/>
    <w:rsid w:val="00F2105A"/>
    <w:rsid w:val="00F267D0"/>
    <w:rsid w:val="00F31306"/>
    <w:rsid w:val="00F418D0"/>
    <w:rsid w:val="00F55809"/>
    <w:rsid w:val="00F66723"/>
    <w:rsid w:val="00F7560A"/>
    <w:rsid w:val="00F82033"/>
    <w:rsid w:val="00F85D67"/>
    <w:rsid w:val="00FD40CF"/>
    <w:rsid w:val="00FE057B"/>
    <w:rsid w:val="00FE4D0B"/>
    <w:rsid w:val="38C60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C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E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82033"/>
    <w:pPr>
      <w:tabs>
        <w:tab w:val="center" w:pos="4819"/>
        <w:tab w:val="right" w:pos="9638"/>
      </w:tabs>
    </w:pPr>
  </w:style>
  <w:style w:type="character" w:customStyle="1" w:styleId="SidehovedTegn">
    <w:name w:val="Sidehoved Tegn"/>
    <w:link w:val="Sidehoved"/>
    <w:rsid w:val="00F82033"/>
    <w:rPr>
      <w:sz w:val="24"/>
      <w:szCs w:val="24"/>
    </w:rPr>
  </w:style>
  <w:style w:type="paragraph" w:styleId="Sidefod">
    <w:name w:val="footer"/>
    <w:basedOn w:val="Normal"/>
    <w:link w:val="SidefodTegn"/>
    <w:rsid w:val="00F82033"/>
    <w:pPr>
      <w:tabs>
        <w:tab w:val="center" w:pos="4819"/>
        <w:tab w:val="right" w:pos="9638"/>
      </w:tabs>
    </w:pPr>
  </w:style>
  <w:style w:type="character" w:customStyle="1" w:styleId="SidefodTegn">
    <w:name w:val="Sidefod Tegn"/>
    <w:link w:val="Sidefod"/>
    <w:rsid w:val="00F82033"/>
    <w:rPr>
      <w:sz w:val="24"/>
      <w:szCs w:val="24"/>
    </w:rPr>
  </w:style>
  <w:style w:type="paragraph" w:styleId="Markeringsbobletekst">
    <w:name w:val="Balloon Text"/>
    <w:basedOn w:val="Normal"/>
    <w:link w:val="MarkeringsbobletekstTegn"/>
    <w:rsid w:val="00D62D15"/>
    <w:rPr>
      <w:rFonts w:ascii="Segoe UI" w:hAnsi="Segoe UI" w:cs="Segoe UI"/>
      <w:sz w:val="18"/>
      <w:szCs w:val="18"/>
    </w:rPr>
  </w:style>
  <w:style w:type="character" w:customStyle="1" w:styleId="MarkeringsbobletekstTegn">
    <w:name w:val="Markeringsbobletekst Tegn"/>
    <w:basedOn w:val="Standardskrifttypeiafsnit"/>
    <w:link w:val="Markeringsbobletekst"/>
    <w:rsid w:val="00D62D15"/>
    <w:rPr>
      <w:rFonts w:ascii="Segoe UI" w:hAnsi="Segoe UI" w:cs="Segoe UI"/>
      <w:sz w:val="18"/>
      <w:szCs w:val="18"/>
    </w:rPr>
  </w:style>
  <w:style w:type="paragraph" w:styleId="Listeafsnit">
    <w:name w:val="List Paragraph"/>
    <w:basedOn w:val="Normal"/>
    <w:uiPriority w:val="34"/>
    <w:qFormat/>
    <w:rsid w:val="00CC3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E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82033"/>
    <w:pPr>
      <w:tabs>
        <w:tab w:val="center" w:pos="4819"/>
        <w:tab w:val="right" w:pos="9638"/>
      </w:tabs>
    </w:pPr>
  </w:style>
  <w:style w:type="character" w:customStyle="1" w:styleId="SidehovedTegn">
    <w:name w:val="Sidehoved Tegn"/>
    <w:link w:val="Sidehoved"/>
    <w:rsid w:val="00F82033"/>
    <w:rPr>
      <w:sz w:val="24"/>
      <w:szCs w:val="24"/>
    </w:rPr>
  </w:style>
  <w:style w:type="paragraph" w:styleId="Sidefod">
    <w:name w:val="footer"/>
    <w:basedOn w:val="Normal"/>
    <w:link w:val="SidefodTegn"/>
    <w:rsid w:val="00F82033"/>
    <w:pPr>
      <w:tabs>
        <w:tab w:val="center" w:pos="4819"/>
        <w:tab w:val="right" w:pos="9638"/>
      </w:tabs>
    </w:pPr>
  </w:style>
  <w:style w:type="character" w:customStyle="1" w:styleId="SidefodTegn">
    <w:name w:val="Sidefod Tegn"/>
    <w:link w:val="Sidefod"/>
    <w:rsid w:val="00F82033"/>
    <w:rPr>
      <w:sz w:val="24"/>
      <w:szCs w:val="24"/>
    </w:rPr>
  </w:style>
  <w:style w:type="paragraph" w:styleId="Markeringsbobletekst">
    <w:name w:val="Balloon Text"/>
    <w:basedOn w:val="Normal"/>
    <w:link w:val="MarkeringsbobletekstTegn"/>
    <w:rsid w:val="00D62D15"/>
    <w:rPr>
      <w:rFonts w:ascii="Segoe UI" w:hAnsi="Segoe UI" w:cs="Segoe UI"/>
      <w:sz w:val="18"/>
      <w:szCs w:val="18"/>
    </w:rPr>
  </w:style>
  <w:style w:type="character" w:customStyle="1" w:styleId="MarkeringsbobletekstTegn">
    <w:name w:val="Markeringsbobletekst Tegn"/>
    <w:basedOn w:val="Standardskrifttypeiafsnit"/>
    <w:link w:val="Markeringsbobletekst"/>
    <w:rsid w:val="00D62D15"/>
    <w:rPr>
      <w:rFonts w:ascii="Segoe UI" w:hAnsi="Segoe UI" w:cs="Segoe UI"/>
      <w:sz w:val="18"/>
      <w:szCs w:val="18"/>
    </w:rPr>
  </w:style>
  <w:style w:type="paragraph" w:styleId="Listeafsnit">
    <w:name w:val="List Paragraph"/>
    <w:basedOn w:val="Normal"/>
    <w:uiPriority w:val="34"/>
    <w:qFormat/>
    <w:rsid w:val="00CC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67A5574E9C524BB90BEE1966597C4A" ma:contentTypeVersion="8" ma:contentTypeDescription="Opret et nyt dokument." ma:contentTypeScope="" ma:versionID="ea15141fdbc1e19e38add46ef32147ff">
  <xsd:schema xmlns:xsd="http://www.w3.org/2001/XMLSchema" xmlns:xs="http://www.w3.org/2001/XMLSchema" xmlns:p="http://schemas.microsoft.com/office/2006/metadata/properties" xmlns:ns2="4b68b8a5-f264-4df1-9d40-9b2ecd06d1bb" xmlns:ns3="69f1434c-1946-4196-b458-cd0242f8652e" targetNamespace="http://schemas.microsoft.com/office/2006/metadata/properties" ma:root="true" ma:fieldsID="166c779c5816b901c4acc18e12bc430e" ns2:_="" ns3:_="">
    <xsd:import namespace="4b68b8a5-f264-4df1-9d40-9b2ecd06d1bb"/>
    <xsd:import namespace="69f1434c-1946-4196-b458-cd0242f8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8b8a5-f264-4df1-9d40-9b2ecd06d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1434c-1946-4196-b458-cd0242f8652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06E8-83E6-4099-90CA-A423775CC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9D3A6-49CF-4CF4-BBB9-5AFF8F539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8b8a5-f264-4df1-9d40-9b2ecd06d1bb"/>
    <ds:schemaRef ds:uri="69f1434c-1946-4196-b458-cd0242f8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2E087-FD1A-4B3B-BFEB-45A644F8855E}">
  <ds:schemaRefs>
    <ds:schemaRef ds:uri="http://schemas.microsoft.com/sharepoint/v3/contenttype/forms"/>
  </ds:schemaRefs>
</ds:datastoreItem>
</file>

<file path=customXml/itemProps4.xml><?xml version="1.0" encoding="utf-8"?>
<ds:datastoreItem xmlns:ds="http://schemas.openxmlformats.org/officeDocument/2006/customXml" ds:itemID="{C278D078-2B89-478D-A7C9-E38B18B0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11487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PRIVAT BØRNEPASINING</vt:lpstr>
    </vt:vector>
  </TitlesOfParts>
  <Company>Københavns Kommune</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 BØRNEPASINING</dc:title>
  <dc:creator>Louise Poggenborg</dc:creator>
  <cp:lastModifiedBy>bhamsterdamvej40@gmail.com</cp:lastModifiedBy>
  <cp:revision>2</cp:revision>
  <cp:lastPrinted>2019-06-13T13:44:00Z</cp:lastPrinted>
  <dcterms:created xsi:type="dcterms:W3CDTF">2022-06-30T10:53:00Z</dcterms:created>
  <dcterms:modified xsi:type="dcterms:W3CDTF">2022-06-30T10:53:00Z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0x010100F767A5574E9C524BB90BEE1966597C4A</vt:lpwstr>
  </property>
</Properties>
</file>